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36" w:rsidRPr="005003AE" w:rsidRDefault="00996136" w:rsidP="00996136">
      <w:pPr>
        <w:ind w:left="-450" w:right="239"/>
        <w:jc w:val="center"/>
        <w:rPr>
          <w:rFonts w:ascii="Sylfaen" w:hAnsi="Sylfaen"/>
          <w:noProof/>
          <w:sz w:val="24"/>
          <w:szCs w:val="24"/>
          <w:lang w:val="ka-GE"/>
        </w:rPr>
      </w:pPr>
      <w:r w:rsidRPr="005003AE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314575" cy="1000125"/>
            <wp:effectExtent l="19050" t="0" r="9525" b="0"/>
            <wp:docPr id="1" name="Picture 4" descr="Logo _EaP with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_EaP with E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3AE">
        <w:rPr>
          <w:rFonts w:ascii="Sylfaen" w:hAnsi="Sylfaen"/>
          <w:noProof/>
          <w:sz w:val="24"/>
          <w:szCs w:val="24"/>
        </w:rPr>
        <w:t xml:space="preserve">                   </w:t>
      </w:r>
      <w:r w:rsidRPr="005003AE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990850" cy="10001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36" w:rsidRPr="005003AE" w:rsidRDefault="00996136" w:rsidP="00996136">
      <w:pPr>
        <w:ind w:right="239"/>
        <w:rPr>
          <w:rFonts w:ascii="Sylfaen" w:hAnsi="Sylfaen" w:cs="Sylfaen"/>
          <w:sz w:val="24"/>
          <w:szCs w:val="24"/>
          <w:lang w:val="ka-GE"/>
        </w:rPr>
      </w:pPr>
    </w:p>
    <w:p w:rsidR="00491DDC" w:rsidRPr="005003AE" w:rsidRDefault="00491DDC" w:rsidP="00491DDC">
      <w:pPr>
        <w:pStyle w:val="NoSpacing"/>
        <w:rPr>
          <w:rFonts w:ascii="Sylfaen" w:hAnsi="Sylfaen"/>
          <w:color w:val="000000"/>
          <w:sz w:val="24"/>
          <w:szCs w:val="24"/>
        </w:rPr>
      </w:pPr>
    </w:p>
    <w:p w:rsidR="00491DDC" w:rsidRPr="005003AE" w:rsidRDefault="00491DDC" w:rsidP="00491DDC">
      <w:pPr>
        <w:pStyle w:val="NoSpacing"/>
        <w:rPr>
          <w:rFonts w:ascii="Sylfaen" w:hAnsi="Sylfaen"/>
          <w:b/>
          <w:color w:val="000000"/>
          <w:sz w:val="24"/>
          <w:szCs w:val="24"/>
        </w:rPr>
      </w:pPr>
      <w:r w:rsidRPr="005003AE">
        <w:rPr>
          <w:rFonts w:ascii="Sylfaen" w:hAnsi="Sylfaen"/>
          <w:b/>
          <w:color w:val="000000"/>
          <w:sz w:val="24"/>
          <w:szCs w:val="24"/>
        </w:rPr>
        <w:t>Signatory organizations:</w:t>
      </w:r>
    </w:p>
    <w:p w:rsidR="00491DDC" w:rsidRPr="005003AE" w:rsidRDefault="00491DDC" w:rsidP="00491DDC">
      <w:pPr>
        <w:pStyle w:val="NoSpacing"/>
        <w:rPr>
          <w:rFonts w:ascii="Sylfaen" w:hAnsi="Sylfaen"/>
          <w:b/>
          <w:color w:val="000000"/>
          <w:sz w:val="24"/>
          <w:szCs w:val="24"/>
        </w:rPr>
      </w:pP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Open Society Georgia Foundation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Foundation ”Multi- Ethnic Resource Centre on Civic Education Development”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European Initiative - Liberal Academy Tbilisi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Georgia Press Association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Organization of Human Rights protection and Prisoners social welfare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Foundation “Caucasus Environment”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Georgian Foundation for Strategic and International Studies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Helsinki Citizens’ Assembly Georgian National Committee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Civic Development Institute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Save The Future Generation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Women's Initiatives supporting Group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 Energy Efficiency Foundation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Association European Studies for the Innovative Development of Georgia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Association for the Farmers' Rights Defence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Georgian Association of Regional Broadcasters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Association "Toleranti"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Center of Geopolitical research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UN Association of Georgia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Foundation "LEA"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Economic Policy Research Centre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Georgian Civil Development Association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Institute for Development of Freedom of Information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IDP Association "Consent" 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Centre for Cultural Relations - Caucasian House</w:t>
      </w:r>
    </w:p>
    <w:p w:rsidR="00486C04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Caucasian House Georgia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Youth Association "Droni"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Cultural-Humanitarian Fund "Sukhumi”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Union "Borjghalo"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Civitas Georgica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The Greens Movement of Georgia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Business and Economic Development Centre</w:t>
      </w:r>
    </w:p>
    <w:p w:rsidR="00C86966" w:rsidRPr="005003AE" w:rsidRDefault="00486C04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 </w:t>
      </w:r>
      <w:r w:rsidR="00C86966" w:rsidRPr="005003AE">
        <w:rPr>
          <w:rFonts w:ascii="Sylfaen" w:hAnsi="Sylfaen" w:cs="Sylfaen"/>
          <w:lang w:val="ka-GE"/>
        </w:rPr>
        <w:t>Coalition for Independent Living 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lastRenderedPageBreak/>
        <w:t>Foundation for Media Development 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Center on Conflict and Negotiation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Center for Civic Culture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Teachers' Union "Education and Universe"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Biological Farming Association “Elkana”</w:t>
      </w:r>
    </w:p>
    <w:p w:rsidR="00486C04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Center for Strategic Research and Development of Georgia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Public Advocacy </w:t>
      </w:r>
    </w:p>
    <w:p w:rsidR="00502B02" w:rsidRPr="005003AE" w:rsidRDefault="00502B02" w:rsidP="00502B0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Healthy World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Peaceful and Business Caucasus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Human Rights Centre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United Public Movement "Multinational Georgia"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Caucasus Environmental NGO network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Student Youth Council </w:t>
      </w:r>
    </w:p>
    <w:p w:rsidR="00502B02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Civil Society Institute</w:t>
      </w:r>
    </w:p>
    <w:p w:rsidR="00C86966" w:rsidRPr="005003AE" w:rsidRDefault="00502B02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Georgian Young Lawyers' Association</w:t>
      </w:r>
      <w:r w:rsidR="00C86966" w:rsidRPr="005003AE">
        <w:rPr>
          <w:rFonts w:ascii="Sylfaen" w:hAnsi="Sylfaen" w:cs="Sylfaen"/>
          <w:lang w:val="ka-GE"/>
        </w:rPr>
        <w:t>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Union "Article 42 of the Constitution"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Community Foundation GENIUS LOCI </w:t>
      </w:r>
    </w:p>
    <w:p w:rsidR="00C86966" w:rsidRPr="005003AE" w:rsidRDefault="00C86966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Association "Woman and Business" </w:t>
      </w:r>
    </w:p>
    <w:p w:rsidR="006448E2" w:rsidRPr="005003AE" w:rsidRDefault="006448E2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World Experience for Georgia</w:t>
      </w:r>
    </w:p>
    <w:p w:rsidR="006448E2" w:rsidRPr="005003AE" w:rsidRDefault="006448E2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International Center for Advancement of Research, Technology &amp; Innovation</w:t>
      </w:r>
    </w:p>
    <w:p w:rsidR="006448E2" w:rsidRPr="005003AE" w:rsidRDefault="006448E2" w:rsidP="006448E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Repatriates' Union </w:t>
      </w:r>
    </w:p>
    <w:p w:rsidR="00502B02" w:rsidRPr="005003AE" w:rsidRDefault="00502B02" w:rsidP="00502B0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Caucasus Institute for Economic and Social Research </w:t>
      </w:r>
    </w:p>
    <w:p w:rsidR="00486C04" w:rsidRPr="005003AE" w:rsidRDefault="00502B02" w:rsidP="00502B0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"Caucasian Mosaic" </w:t>
      </w:r>
    </w:p>
    <w:p w:rsidR="005003AE" w:rsidRDefault="005003AE" w:rsidP="00502B0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Green Wave</w:t>
      </w:r>
    </w:p>
    <w:p w:rsidR="005003AE" w:rsidRPr="005003AE" w:rsidRDefault="005003AE" w:rsidP="00502B0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Young Journalists Association “New Vision”</w:t>
      </w:r>
    </w:p>
    <w:p w:rsidR="005003AE" w:rsidRPr="005003AE" w:rsidRDefault="005003AE" w:rsidP="005003AE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Sylfaen"/>
          <w:lang w:val="ka-GE"/>
        </w:rPr>
      </w:pPr>
      <w:r>
        <w:rPr>
          <w:rStyle w:val="apple-converted-space"/>
          <w:rFonts w:ascii="Sylfaen" w:hAnsi="Sylfaen" w:cs="Arial"/>
          <w:shd w:val="clear" w:color="auto" w:fill="FFFFFF"/>
        </w:rPr>
        <w:t xml:space="preserve">Institute for the Development of Civil Society </w:t>
      </w:r>
      <w:r>
        <w:rPr>
          <w:rStyle w:val="apple-converted-space"/>
          <w:rFonts w:ascii="Sylfaen" w:hAnsi="Sylfaen" w:cs="Arial"/>
          <w:shd w:val="clear" w:color="auto" w:fill="FFFFFF"/>
          <w:lang w:val="ka-GE"/>
        </w:rPr>
        <w:t>–</w:t>
      </w:r>
      <w:r w:rsidRPr="005003AE">
        <w:rPr>
          <w:rStyle w:val="apple-converted-space"/>
          <w:rFonts w:ascii="Sylfaen" w:hAnsi="Sylfaen" w:cs="Arial"/>
          <w:shd w:val="clear" w:color="auto" w:fill="FFFFFF"/>
          <w:lang w:val="ka-GE"/>
        </w:rPr>
        <w:t xml:space="preserve"> </w:t>
      </w:r>
      <w:proofErr w:type="spellStart"/>
      <w:r>
        <w:rPr>
          <w:rStyle w:val="apple-converted-space"/>
          <w:rFonts w:ascii="Sylfaen" w:hAnsi="Sylfaen" w:cs="Arial"/>
          <w:shd w:val="clear" w:color="auto" w:fill="FFFFFF"/>
        </w:rPr>
        <w:t>Kvemo</w:t>
      </w:r>
      <w:proofErr w:type="spellEnd"/>
      <w:r>
        <w:rPr>
          <w:rStyle w:val="apple-converted-space"/>
          <w:rFonts w:ascii="Sylfaen" w:hAnsi="Sylfaen" w:cs="Arial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Sylfaen" w:hAnsi="Sylfaen" w:cs="Arial"/>
          <w:shd w:val="clear" w:color="auto" w:fill="FFFFFF"/>
        </w:rPr>
        <w:t>Kartli</w:t>
      </w:r>
      <w:proofErr w:type="spellEnd"/>
    </w:p>
    <w:p w:rsidR="005003AE" w:rsidRPr="005003AE" w:rsidRDefault="005003AE" w:rsidP="005003AE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Sylfaen"/>
          <w:lang w:val="ka-GE"/>
        </w:rPr>
      </w:pPr>
      <w:r w:rsidRPr="005003AE">
        <w:rPr>
          <w:rFonts w:ascii="Sylfaen" w:hAnsi="Sylfaen"/>
          <w:shd w:val="clear" w:color="auto" w:fill="FFFFFF"/>
          <w:lang w:val="ka-GE"/>
        </w:rPr>
        <w:t xml:space="preserve">Kutaisi </w:t>
      </w:r>
      <w:r>
        <w:rPr>
          <w:rFonts w:ascii="Sylfaen" w:hAnsi="Sylfaen"/>
          <w:shd w:val="clear" w:color="auto" w:fill="FFFFFF"/>
        </w:rPr>
        <w:t xml:space="preserve">Education </w:t>
      </w:r>
      <w:r w:rsidRPr="005003AE">
        <w:rPr>
          <w:rFonts w:ascii="Sylfaen" w:hAnsi="Sylfaen"/>
          <w:shd w:val="clear" w:color="auto" w:fill="FFFFFF"/>
          <w:lang w:val="ka-GE"/>
        </w:rPr>
        <w:t xml:space="preserve">Development </w:t>
      </w:r>
      <w:r>
        <w:rPr>
          <w:rFonts w:ascii="Sylfaen" w:hAnsi="Sylfaen"/>
          <w:shd w:val="clear" w:color="auto" w:fill="FFFFFF"/>
          <w:lang w:val="ka-GE"/>
        </w:rPr>
        <w:t>and Empoly</w:t>
      </w:r>
      <w:r w:rsidRPr="005003AE">
        <w:rPr>
          <w:rFonts w:ascii="Sylfaen" w:hAnsi="Sylfaen"/>
          <w:shd w:val="clear" w:color="auto" w:fill="FFFFFF"/>
          <w:lang w:val="ka-GE"/>
        </w:rPr>
        <w:t>m</w:t>
      </w:r>
      <w:r>
        <w:rPr>
          <w:rFonts w:ascii="Sylfaen" w:hAnsi="Sylfaen"/>
          <w:shd w:val="clear" w:color="auto" w:fill="FFFFFF"/>
        </w:rPr>
        <w:t>e</w:t>
      </w:r>
      <w:r w:rsidRPr="005003AE">
        <w:rPr>
          <w:rFonts w:ascii="Sylfaen" w:hAnsi="Sylfaen"/>
          <w:shd w:val="clear" w:color="auto" w:fill="FFFFFF"/>
          <w:lang w:val="ka-GE"/>
        </w:rPr>
        <w:t>n</w:t>
      </w:r>
      <w:r>
        <w:rPr>
          <w:rFonts w:ascii="Sylfaen" w:hAnsi="Sylfaen"/>
          <w:shd w:val="clear" w:color="auto" w:fill="FFFFFF"/>
        </w:rPr>
        <w:t>t Center</w:t>
      </w:r>
    </w:p>
    <w:p w:rsidR="005003AE" w:rsidRPr="005003AE" w:rsidRDefault="005003AE" w:rsidP="005003A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shd w:val="clear" w:color="auto" w:fill="FFFFFF"/>
        </w:rPr>
        <w:t>Association “</w:t>
      </w:r>
      <w:proofErr w:type="spellStart"/>
      <w:r>
        <w:rPr>
          <w:rFonts w:ascii="Sylfaen" w:hAnsi="Sylfaen" w:cs="Sylfaen"/>
          <w:shd w:val="clear" w:color="auto" w:fill="FFFFFF"/>
        </w:rPr>
        <w:t>Psychea</w:t>
      </w:r>
      <w:proofErr w:type="spellEnd"/>
      <w:r>
        <w:rPr>
          <w:rFonts w:ascii="Sylfaen" w:hAnsi="Sylfaen" w:cs="Sylfaen"/>
          <w:shd w:val="clear" w:color="auto" w:fill="FFFFFF"/>
        </w:rPr>
        <w:t xml:space="preserve">” </w:t>
      </w:r>
    </w:p>
    <w:p w:rsidR="005003AE" w:rsidRPr="005003AE" w:rsidRDefault="00F14B51" w:rsidP="005003AE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Sylfaen"/>
          <w:lang w:val="ka-GE"/>
        </w:rPr>
      </w:pPr>
      <w:r>
        <w:rPr>
          <w:rStyle w:val="apple-converted-space"/>
          <w:rFonts w:ascii="Sylfaen" w:hAnsi="Sylfaen" w:cs="Arial"/>
          <w:shd w:val="clear" w:color="auto" w:fill="FFFFFF"/>
        </w:rPr>
        <w:t>Youth Alternative</w:t>
      </w:r>
    </w:p>
    <w:p w:rsidR="005003AE" w:rsidRPr="00BB3DC8" w:rsidRDefault="00F14B51" w:rsidP="005003AE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Sylfaen"/>
          <w:lang w:val="ka-GE"/>
        </w:rPr>
      </w:pPr>
      <w:r>
        <w:rPr>
          <w:rStyle w:val="apple-converted-space"/>
          <w:rFonts w:ascii="Sylfaen" w:hAnsi="Sylfaen" w:cs="Arial"/>
          <w:shd w:val="clear" w:color="auto" w:fill="FFFFFF"/>
        </w:rPr>
        <w:t>Penal Reform International</w:t>
      </w:r>
    </w:p>
    <w:p w:rsidR="00BB3DC8" w:rsidRPr="005003AE" w:rsidRDefault="00BB3DC8" w:rsidP="00BB3DC8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shd w:val="clear" w:color="auto" w:fill="FFFFFF"/>
        </w:rPr>
        <w:t>Institute for Policy Studies</w:t>
      </w:r>
    </w:p>
    <w:p w:rsidR="00BB3DC8" w:rsidRPr="005003AE" w:rsidRDefault="00BB3DC8" w:rsidP="00BB3DC8">
      <w:pPr>
        <w:pStyle w:val="ListParagraph"/>
        <w:ind w:left="630"/>
        <w:rPr>
          <w:rFonts w:ascii="Sylfaen" w:hAnsi="Sylfaen" w:cs="Sylfaen"/>
          <w:lang w:val="ka-GE"/>
        </w:rPr>
      </w:pPr>
    </w:p>
    <w:p w:rsidR="00486C04" w:rsidRPr="005003AE" w:rsidRDefault="00486C04" w:rsidP="00486C04">
      <w:pPr>
        <w:spacing w:after="0" w:line="240" w:lineRule="auto"/>
        <w:ind w:left="36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5777A" w:rsidRPr="005003AE" w:rsidRDefault="005003AE" w:rsidP="00486C04">
      <w:pPr>
        <w:spacing w:after="0" w:line="240" w:lineRule="auto"/>
        <w:ind w:left="360"/>
        <w:rPr>
          <w:rFonts w:ascii="Sylfaen" w:eastAsia="Times New Roman" w:hAnsi="Sylfaen" w:cs="Sylfaen"/>
          <w:sz w:val="24"/>
          <w:szCs w:val="24"/>
        </w:rPr>
      </w:pPr>
      <w:r w:rsidRPr="005003AE">
        <w:rPr>
          <w:rFonts w:ascii="Sylfaen" w:eastAsia="Times New Roman" w:hAnsi="Sylfaen" w:cs="Sylfaen"/>
          <w:sz w:val="24"/>
          <w:szCs w:val="24"/>
        </w:rPr>
        <w:t xml:space="preserve">Non-members </w:t>
      </w:r>
    </w:p>
    <w:p w:rsidR="0045777A" w:rsidRPr="005003AE" w:rsidRDefault="0045777A" w:rsidP="00486C04">
      <w:pPr>
        <w:spacing w:after="0" w:line="240" w:lineRule="auto"/>
        <w:ind w:left="36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5777A" w:rsidRPr="005003AE" w:rsidRDefault="0045777A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>Union ''ADC Studio'' </w:t>
      </w:r>
    </w:p>
    <w:p w:rsidR="00486C04" w:rsidRPr="005003AE" w:rsidRDefault="0045777A" w:rsidP="00C8696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003AE">
        <w:rPr>
          <w:rFonts w:ascii="Sylfaen" w:hAnsi="Sylfaen" w:cs="Sylfaen"/>
          <w:lang w:val="ka-GE"/>
        </w:rPr>
        <w:t xml:space="preserve">Association of Tea Producers Georgia “Georgian Tea” </w:t>
      </w:r>
    </w:p>
    <w:p w:rsidR="005003AE" w:rsidRPr="005003AE" w:rsidRDefault="00F14B51" w:rsidP="005003A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shd w:val="clear" w:color="auto" w:fill="FFFFFF"/>
        </w:rPr>
        <w:t xml:space="preserve">Unity of Georgian Armenians “Nor </w:t>
      </w:r>
      <w:proofErr w:type="spellStart"/>
      <w:r>
        <w:rPr>
          <w:rFonts w:ascii="Sylfaen" w:hAnsi="Sylfaen" w:cs="Sylfaen"/>
          <w:shd w:val="clear" w:color="auto" w:fill="FFFFFF"/>
        </w:rPr>
        <w:t>Serund</w:t>
      </w:r>
      <w:proofErr w:type="spellEnd"/>
      <w:r>
        <w:rPr>
          <w:rFonts w:ascii="Sylfaen" w:hAnsi="Sylfaen" w:cs="Sylfaen"/>
          <w:shd w:val="clear" w:color="auto" w:fill="FFFFFF"/>
        </w:rPr>
        <w:t>”</w:t>
      </w:r>
    </w:p>
    <w:p w:rsidR="005003AE" w:rsidRPr="005003AE" w:rsidRDefault="00F14B51" w:rsidP="005003AE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Sylfaen"/>
          <w:lang w:val="ka-GE"/>
        </w:rPr>
      </w:pPr>
      <w:r w:rsidRPr="00F14B51">
        <w:rPr>
          <w:rStyle w:val="apple-converted-space"/>
          <w:rFonts w:ascii="Sylfaen" w:hAnsi="Sylfaen" w:cs="Arial"/>
          <w:shd w:val="clear" w:color="auto" w:fill="FFFFFF"/>
          <w:lang w:val="ka-GE"/>
        </w:rPr>
        <w:t xml:space="preserve">Center for youth Support and Social Assistance </w:t>
      </w:r>
    </w:p>
    <w:p w:rsidR="005003AE" w:rsidRPr="005003AE" w:rsidRDefault="00F14B51" w:rsidP="005003AE">
      <w:pPr>
        <w:pStyle w:val="ListParagraph"/>
        <w:numPr>
          <w:ilvl w:val="0"/>
          <w:numId w:val="1"/>
        </w:numPr>
        <w:spacing w:after="200" w:line="276" w:lineRule="auto"/>
        <w:rPr>
          <w:rFonts w:ascii="Sylfaen" w:hAnsi="Sylfaen" w:cs="Arial"/>
          <w:shd w:val="clear" w:color="auto" w:fill="FFFFFF"/>
          <w:lang w:val="ka-GE"/>
        </w:rPr>
      </w:pPr>
      <w:r>
        <w:rPr>
          <w:rStyle w:val="apple-converted-space"/>
          <w:rFonts w:ascii="Sylfaen" w:hAnsi="Sylfaen" w:cs="Arial"/>
          <w:shd w:val="clear" w:color="auto" w:fill="FFFFFF"/>
        </w:rPr>
        <w:t xml:space="preserve">Association of Russian Speaking Journalists of Georgia </w:t>
      </w:r>
    </w:p>
    <w:p w:rsidR="005003AE" w:rsidRPr="005003AE" w:rsidRDefault="00F14B51" w:rsidP="005003A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F14B51">
        <w:rPr>
          <w:rFonts w:ascii="Sylfaen" w:hAnsi="Sylfaen"/>
          <w:shd w:val="clear" w:color="auto" w:fill="FFFFFF"/>
          <w:lang w:val="ka-GE"/>
        </w:rPr>
        <w:t xml:space="preserve">Young Reformers for Rural Development </w:t>
      </w:r>
    </w:p>
    <w:p w:rsidR="005003AE" w:rsidRPr="00F14B51" w:rsidRDefault="005003AE" w:rsidP="00F14B51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Students International Initiative</w:t>
      </w:r>
      <w:bookmarkStart w:id="0" w:name="_GoBack"/>
      <w:bookmarkEnd w:id="0"/>
    </w:p>
    <w:p w:rsidR="00486C04" w:rsidRPr="00BB3DC8" w:rsidRDefault="00BB3DC8" w:rsidP="00BB3DC8">
      <w:pPr>
        <w:pStyle w:val="NoSpacing"/>
        <w:numPr>
          <w:ilvl w:val="0"/>
          <w:numId w:val="1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BB3DC8">
        <w:rPr>
          <w:rFonts w:ascii="Sylfaen" w:hAnsi="Sylfaen"/>
          <w:color w:val="000000"/>
          <w:sz w:val="24"/>
          <w:szCs w:val="24"/>
          <w:lang w:val="ka-GE"/>
        </w:rPr>
        <w:t>”</w:t>
      </w:r>
      <w:proofErr w:type="spellStart"/>
      <w:r w:rsidRPr="00BB3DC8">
        <w:rPr>
          <w:rFonts w:ascii="Sylfaen" w:hAnsi="Sylfaen"/>
          <w:color w:val="000000"/>
          <w:sz w:val="24"/>
          <w:szCs w:val="24"/>
        </w:rPr>
        <w:t>Taso</w:t>
      </w:r>
      <w:proofErr w:type="spellEnd"/>
      <w:r w:rsidRPr="00BB3DC8">
        <w:rPr>
          <w:rFonts w:ascii="Sylfaen" w:hAnsi="Sylfaen"/>
          <w:color w:val="000000"/>
          <w:sz w:val="24"/>
          <w:szCs w:val="24"/>
        </w:rPr>
        <w:t xml:space="preserve"> Foundation”</w:t>
      </w:r>
    </w:p>
    <w:sectPr w:rsidR="00486C04" w:rsidRPr="00BB3DC8" w:rsidSect="00665BF6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0CB8"/>
    <w:multiLevelType w:val="multilevel"/>
    <w:tmpl w:val="1F26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81AB6"/>
    <w:multiLevelType w:val="hybridMultilevel"/>
    <w:tmpl w:val="8D84958C"/>
    <w:lvl w:ilvl="0" w:tplc="59989B62">
      <w:start w:val="1"/>
      <w:numFmt w:val="decimal"/>
      <w:lvlText w:val="%1."/>
      <w:lvlJc w:val="left"/>
      <w:pPr>
        <w:ind w:left="63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4352C"/>
    <w:multiLevelType w:val="multilevel"/>
    <w:tmpl w:val="8D849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14B87"/>
    <w:multiLevelType w:val="multilevel"/>
    <w:tmpl w:val="9A96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66CBA"/>
    <w:multiLevelType w:val="multilevel"/>
    <w:tmpl w:val="CAB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53CF"/>
    <w:rsid w:val="00001D4D"/>
    <w:rsid w:val="00015C71"/>
    <w:rsid w:val="0008200C"/>
    <w:rsid w:val="00193632"/>
    <w:rsid w:val="001B7B21"/>
    <w:rsid w:val="002533B1"/>
    <w:rsid w:val="0028532C"/>
    <w:rsid w:val="003000E6"/>
    <w:rsid w:val="003A6970"/>
    <w:rsid w:val="0045777A"/>
    <w:rsid w:val="00480FDC"/>
    <w:rsid w:val="00486C04"/>
    <w:rsid w:val="00491DDC"/>
    <w:rsid w:val="005003AE"/>
    <w:rsid w:val="00502B02"/>
    <w:rsid w:val="00522E35"/>
    <w:rsid w:val="005716C5"/>
    <w:rsid w:val="00610EDA"/>
    <w:rsid w:val="006448E2"/>
    <w:rsid w:val="00665BF6"/>
    <w:rsid w:val="00785C7E"/>
    <w:rsid w:val="007F32E8"/>
    <w:rsid w:val="009270F4"/>
    <w:rsid w:val="00944D12"/>
    <w:rsid w:val="009611A2"/>
    <w:rsid w:val="00996136"/>
    <w:rsid w:val="00A4066D"/>
    <w:rsid w:val="00A50DF8"/>
    <w:rsid w:val="00AF79EC"/>
    <w:rsid w:val="00B153CF"/>
    <w:rsid w:val="00BB3DC8"/>
    <w:rsid w:val="00BF7890"/>
    <w:rsid w:val="00C00896"/>
    <w:rsid w:val="00C02CFE"/>
    <w:rsid w:val="00C86966"/>
    <w:rsid w:val="00CA5A01"/>
    <w:rsid w:val="00D05870"/>
    <w:rsid w:val="00D6219B"/>
    <w:rsid w:val="00E4658C"/>
    <w:rsid w:val="00F14B51"/>
    <w:rsid w:val="00F32E2E"/>
    <w:rsid w:val="00F45329"/>
    <w:rsid w:val="00FD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53CF"/>
  </w:style>
  <w:style w:type="paragraph" w:styleId="BalloonText">
    <w:name w:val="Balloon Text"/>
    <w:basedOn w:val="Normal"/>
    <w:link w:val="BalloonTextChar"/>
    <w:uiPriority w:val="99"/>
    <w:semiHidden/>
    <w:unhideWhenUsed/>
    <w:rsid w:val="0099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1D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Lali Pertenava</cp:lastModifiedBy>
  <cp:revision>2</cp:revision>
  <cp:lastPrinted>2014-01-27T10:18:00Z</cp:lastPrinted>
  <dcterms:created xsi:type="dcterms:W3CDTF">2014-02-13T17:06:00Z</dcterms:created>
  <dcterms:modified xsi:type="dcterms:W3CDTF">2014-02-13T17:06:00Z</dcterms:modified>
</cp:coreProperties>
</file>