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0C" w:rsidRPr="00CD073A" w:rsidRDefault="00CC341B">
      <w:pPr>
        <w:rPr>
          <w:rFonts w:ascii="Sylfaen" w:hAnsi="Sylfaen"/>
          <w:b/>
          <w:sz w:val="44"/>
          <w:szCs w:val="44"/>
          <w:lang w:val="da-DK"/>
        </w:rPr>
      </w:pPr>
      <w:r w:rsidRPr="00CD073A">
        <w:rPr>
          <w:rFonts w:ascii="Sylfaen" w:hAnsi="Sylfaen"/>
          <w:b/>
          <w:sz w:val="44"/>
          <w:szCs w:val="44"/>
          <w:lang w:val="da-DK"/>
        </w:rPr>
        <w:t xml:space="preserve">                        ბავშვთა კვება</w:t>
      </w:r>
    </w:p>
    <w:p w:rsidR="00CC341B" w:rsidRPr="00CD073A" w:rsidRDefault="00CC341B">
      <w:pPr>
        <w:rPr>
          <w:rFonts w:ascii="Sylfaen" w:hAnsi="Sylfaen"/>
          <w:b/>
          <w:sz w:val="24"/>
          <w:szCs w:val="24"/>
          <w:lang w:val="da-DK"/>
        </w:rPr>
      </w:pPr>
      <w:r w:rsidRPr="00CD073A">
        <w:rPr>
          <w:rFonts w:ascii="Sylfaen" w:hAnsi="Sylfaen"/>
          <w:b/>
          <w:sz w:val="24"/>
          <w:szCs w:val="24"/>
          <w:lang w:val="da-DK"/>
        </w:rPr>
        <w:t xml:space="preserve">პირველი 6 თვის განმავლობაში ქალის რძე მთლიანად აკმაყოფილებს ჩვილის მოთხოვნილებას საკვებსა და სითხეზე. ბავშვის ინტენსიურ ზრდასთან ერთად იზრდება მისი კვებითი და ენერგეტიკული მოთხოვნილება,რის გამოც აუცილებელი ხდება დედის რძესთან ერთად დამატებითი საკვების მიწოდება კვებითი რაციონის ცილით,ცხიმით,ნახშირწყლით,მიკროელემენტებითა და ვიტამინებით შესავსებად. </w:t>
      </w:r>
    </w:p>
    <w:p w:rsidR="00CC341B" w:rsidRPr="00CD073A" w:rsidRDefault="00CC341B">
      <w:pPr>
        <w:rPr>
          <w:rFonts w:ascii="Sylfaen" w:hAnsi="Sylfaen"/>
          <w:b/>
          <w:sz w:val="24"/>
          <w:szCs w:val="24"/>
          <w:lang w:val="da-DK"/>
        </w:rPr>
      </w:pPr>
      <w:r w:rsidRPr="00CD073A">
        <w:rPr>
          <w:rFonts w:ascii="Sylfaen" w:hAnsi="Sylfaen"/>
          <w:b/>
          <w:sz w:val="24"/>
          <w:szCs w:val="24"/>
          <w:lang w:val="da-DK"/>
        </w:rPr>
        <w:t xml:space="preserve">ბავშვი უნდა იკვებებოდეს მრავალფეროვანი საკვებით.ასაკის გათვალისწინებით მან ყოველდღე უნდა მიიღოს პროდუქტი საკვების ყველა ჯგუფიდან. </w:t>
      </w:r>
    </w:p>
    <w:p w:rsidR="00CC341B" w:rsidRPr="00CD073A" w:rsidRDefault="00CC341B" w:rsidP="00314FE0">
      <w:pPr>
        <w:pStyle w:val="ListParagraph"/>
        <w:numPr>
          <w:ilvl w:val="0"/>
          <w:numId w:val="1"/>
        </w:numPr>
        <w:spacing w:line="240" w:lineRule="auto"/>
        <w:rPr>
          <w:rFonts w:ascii="Sylfaen" w:hAnsi="Sylfaen"/>
          <w:b/>
          <w:sz w:val="24"/>
          <w:szCs w:val="24"/>
          <w:lang w:val="da-DK"/>
        </w:rPr>
      </w:pPr>
      <w:r w:rsidRPr="00CD073A">
        <w:rPr>
          <w:rFonts w:ascii="Sylfaen" w:hAnsi="Sylfaen"/>
          <w:b/>
          <w:sz w:val="24"/>
          <w:szCs w:val="24"/>
          <w:lang w:val="da-DK"/>
        </w:rPr>
        <w:t>ხილი და ბოსტნეული;</w:t>
      </w:r>
    </w:p>
    <w:p w:rsidR="00CC341B" w:rsidRPr="00CD073A" w:rsidRDefault="00CC341B" w:rsidP="00314FE0">
      <w:pPr>
        <w:pStyle w:val="ListParagraph"/>
        <w:numPr>
          <w:ilvl w:val="0"/>
          <w:numId w:val="1"/>
        </w:numPr>
        <w:spacing w:line="240" w:lineRule="auto"/>
        <w:rPr>
          <w:rFonts w:ascii="Sylfaen" w:hAnsi="Sylfaen"/>
          <w:b/>
          <w:sz w:val="24"/>
          <w:szCs w:val="24"/>
          <w:lang w:val="da-DK"/>
        </w:rPr>
      </w:pPr>
      <w:r w:rsidRPr="00CD073A">
        <w:rPr>
          <w:rFonts w:ascii="Sylfaen" w:hAnsi="Sylfaen"/>
          <w:b/>
          <w:sz w:val="24"/>
          <w:szCs w:val="24"/>
          <w:lang w:val="da-DK"/>
        </w:rPr>
        <w:t>ბურღულეული;</w:t>
      </w:r>
    </w:p>
    <w:p w:rsidR="00CC341B" w:rsidRPr="00CD073A" w:rsidRDefault="00CC341B" w:rsidP="00314FE0">
      <w:pPr>
        <w:pStyle w:val="ListParagraph"/>
        <w:numPr>
          <w:ilvl w:val="0"/>
          <w:numId w:val="1"/>
        </w:numPr>
        <w:spacing w:line="240" w:lineRule="auto"/>
        <w:rPr>
          <w:rFonts w:ascii="Sylfaen" w:hAnsi="Sylfaen"/>
          <w:b/>
          <w:sz w:val="24"/>
          <w:szCs w:val="24"/>
          <w:lang w:val="da-DK"/>
        </w:rPr>
      </w:pPr>
      <w:r w:rsidRPr="00CD073A">
        <w:rPr>
          <w:rFonts w:ascii="Sylfaen" w:hAnsi="Sylfaen"/>
          <w:b/>
          <w:sz w:val="24"/>
          <w:szCs w:val="24"/>
          <w:lang w:val="da-DK"/>
        </w:rPr>
        <w:t>ხორცი და რძის პროდუქტი;</w:t>
      </w:r>
    </w:p>
    <w:p w:rsidR="00CC341B" w:rsidRPr="00CD073A" w:rsidRDefault="00CC341B" w:rsidP="00314FE0">
      <w:pPr>
        <w:pStyle w:val="ListParagraph"/>
        <w:numPr>
          <w:ilvl w:val="0"/>
          <w:numId w:val="1"/>
        </w:numPr>
        <w:spacing w:line="240" w:lineRule="auto"/>
        <w:rPr>
          <w:rFonts w:ascii="Sylfaen" w:hAnsi="Sylfaen"/>
          <w:b/>
          <w:sz w:val="24"/>
          <w:szCs w:val="24"/>
          <w:lang w:val="da-DK"/>
        </w:rPr>
      </w:pPr>
      <w:r w:rsidRPr="00CD073A">
        <w:rPr>
          <w:rFonts w:ascii="Sylfaen" w:hAnsi="Sylfaen"/>
          <w:b/>
          <w:sz w:val="24"/>
          <w:szCs w:val="24"/>
          <w:lang w:val="da-DK"/>
        </w:rPr>
        <w:t>ცხიმები(მცენარეული და ცხოველური)</w:t>
      </w:r>
    </w:p>
    <w:p w:rsidR="00CC341B" w:rsidRPr="00CD073A" w:rsidRDefault="00CC341B" w:rsidP="00CC341B">
      <w:pPr>
        <w:rPr>
          <w:rFonts w:ascii="Sylfaen" w:hAnsi="Sylfaen"/>
          <w:b/>
          <w:sz w:val="24"/>
          <w:szCs w:val="24"/>
          <w:lang w:val="da-DK"/>
        </w:rPr>
      </w:pPr>
      <w:r w:rsidRPr="00CD073A">
        <w:rPr>
          <w:rFonts w:ascii="Sylfaen" w:hAnsi="Sylfaen"/>
          <w:b/>
          <w:sz w:val="24"/>
          <w:szCs w:val="24"/>
          <w:lang w:val="da-DK"/>
        </w:rPr>
        <w:t>დამატებითი კვების სიხშირე</w:t>
      </w:r>
    </w:p>
    <w:p w:rsidR="00CC341B" w:rsidRPr="00CD073A" w:rsidRDefault="00CC341B" w:rsidP="00CC341B">
      <w:pPr>
        <w:rPr>
          <w:rFonts w:ascii="Sylfaen" w:hAnsi="Sylfaen"/>
          <w:b/>
          <w:sz w:val="24"/>
          <w:szCs w:val="24"/>
          <w:lang w:val="da-DK"/>
        </w:rPr>
      </w:pPr>
      <w:r w:rsidRPr="00CD073A">
        <w:rPr>
          <w:rFonts w:ascii="Sylfaen" w:hAnsi="Sylfaen"/>
          <w:b/>
          <w:sz w:val="24"/>
          <w:szCs w:val="24"/>
          <w:lang w:val="da-DK"/>
        </w:rPr>
        <w:t xml:space="preserve">ჯანმრთელმა ძუძუთი კვებაზე </w:t>
      </w:r>
      <w:r w:rsidR="00785809">
        <w:rPr>
          <w:rFonts w:ascii="Sylfaen" w:hAnsi="Sylfaen"/>
          <w:b/>
          <w:sz w:val="24"/>
          <w:szCs w:val="24"/>
          <w:lang w:val="da-DK"/>
        </w:rPr>
        <w:t>მყო</w:t>
      </w:r>
      <w:r w:rsidRPr="00CD073A">
        <w:rPr>
          <w:rFonts w:ascii="Sylfaen" w:hAnsi="Sylfaen"/>
          <w:b/>
          <w:sz w:val="24"/>
          <w:szCs w:val="24"/>
          <w:lang w:val="da-DK"/>
        </w:rPr>
        <w:t xml:space="preserve">ფმა </w:t>
      </w:r>
      <w:r w:rsidR="00785809">
        <w:rPr>
          <w:rFonts w:ascii="Sylfaen" w:hAnsi="Sylfaen"/>
          <w:b/>
          <w:sz w:val="24"/>
          <w:szCs w:val="24"/>
          <w:lang w:val="da-DK"/>
        </w:rPr>
        <w:t xml:space="preserve"> </w:t>
      </w:r>
      <w:r w:rsidRPr="00CD073A">
        <w:rPr>
          <w:rFonts w:ascii="Sylfaen" w:hAnsi="Sylfaen"/>
          <w:b/>
          <w:sz w:val="24"/>
          <w:szCs w:val="24"/>
          <w:lang w:val="da-DK"/>
        </w:rPr>
        <w:t>ბავშვმა დამატებითი საკვები უნდა მიიღოს დღეში საშუალოდ:</w:t>
      </w:r>
    </w:p>
    <w:p w:rsidR="00CC341B" w:rsidRPr="00CD073A" w:rsidRDefault="00CC341B" w:rsidP="00314FE0">
      <w:pPr>
        <w:pStyle w:val="ListParagraph"/>
        <w:numPr>
          <w:ilvl w:val="0"/>
          <w:numId w:val="2"/>
        </w:numPr>
        <w:rPr>
          <w:rFonts w:ascii="Sylfaen" w:hAnsi="Sylfaen"/>
          <w:b/>
          <w:sz w:val="24"/>
          <w:szCs w:val="24"/>
          <w:lang w:val="da-DK"/>
        </w:rPr>
      </w:pPr>
      <w:r w:rsidRPr="00CD073A">
        <w:rPr>
          <w:rFonts w:ascii="Sylfaen" w:hAnsi="Sylfaen"/>
          <w:b/>
          <w:sz w:val="24"/>
          <w:szCs w:val="24"/>
          <w:lang w:val="da-DK"/>
        </w:rPr>
        <w:t>6-8 თვის ასაკში- 2-3 ჯერ;</w:t>
      </w:r>
    </w:p>
    <w:p w:rsidR="00CC341B" w:rsidRPr="00CD073A" w:rsidRDefault="00CC341B" w:rsidP="00314FE0">
      <w:pPr>
        <w:pStyle w:val="ListParagraph"/>
        <w:numPr>
          <w:ilvl w:val="0"/>
          <w:numId w:val="2"/>
        </w:numPr>
        <w:rPr>
          <w:rFonts w:ascii="Sylfaen" w:hAnsi="Sylfaen"/>
          <w:b/>
          <w:sz w:val="24"/>
          <w:szCs w:val="24"/>
          <w:lang w:val="da-DK"/>
        </w:rPr>
      </w:pPr>
      <w:r w:rsidRPr="00CD073A">
        <w:rPr>
          <w:rFonts w:ascii="Sylfaen" w:hAnsi="Sylfaen"/>
          <w:b/>
          <w:sz w:val="24"/>
          <w:szCs w:val="24"/>
          <w:lang w:val="da-DK"/>
        </w:rPr>
        <w:t>9-11 თვის ასაკში-3-4 ჯერ;</w:t>
      </w:r>
    </w:p>
    <w:p w:rsidR="00CC341B" w:rsidRPr="00CD073A" w:rsidRDefault="00CC341B" w:rsidP="00314FE0">
      <w:pPr>
        <w:pStyle w:val="ListParagraph"/>
        <w:numPr>
          <w:ilvl w:val="0"/>
          <w:numId w:val="2"/>
        </w:numPr>
        <w:rPr>
          <w:rFonts w:ascii="Sylfaen" w:hAnsi="Sylfaen"/>
          <w:b/>
          <w:sz w:val="24"/>
          <w:szCs w:val="24"/>
          <w:lang w:val="da-DK"/>
        </w:rPr>
      </w:pPr>
      <w:r w:rsidRPr="00CD073A">
        <w:rPr>
          <w:rFonts w:ascii="Sylfaen" w:hAnsi="Sylfaen"/>
          <w:b/>
          <w:sz w:val="24"/>
          <w:szCs w:val="24"/>
          <w:lang w:val="da-DK"/>
        </w:rPr>
        <w:t xml:space="preserve">12-24 თვის ასაკში- 4 ჯერ. </w:t>
      </w:r>
    </w:p>
    <w:p w:rsidR="00CC341B" w:rsidRPr="00CD073A" w:rsidRDefault="00CC341B" w:rsidP="00CC341B">
      <w:pPr>
        <w:rPr>
          <w:rFonts w:ascii="Sylfaen" w:hAnsi="Sylfaen"/>
          <w:b/>
          <w:sz w:val="24"/>
          <w:szCs w:val="24"/>
          <w:lang w:val="da-DK"/>
        </w:rPr>
      </w:pPr>
      <w:r w:rsidRPr="00CD073A">
        <w:rPr>
          <w:rFonts w:ascii="Sylfaen" w:hAnsi="Sylfaen"/>
          <w:b/>
          <w:sz w:val="24"/>
          <w:szCs w:val="24"/>
          <w:lang w:val="da-DK"/>
        </w:rPr>
        <w:t xml:space="preserve">დამატებით კვებათა შორის აუცილებელია საათობრივი რეჟიმის </w:t>
      </w:r>
      <w:r w:rsidR="00314FE0" w:rsidRPr="00CD073A">
        <w:rPr>
          <w:rFonts w:ascii="Sylfaen" w:hAnsi="Sylfaen"/>
          <w:b/>
          <w:sz w:val="24"/>
          <w:szCs w:val="24"/>
          <w:lang w:val="da-DK"/>
        </w:rPr>
        <w:t xml:space="preserve">მკაცრი </w:t>
      </w:r>
      <w:r w:rsidRPr="00CD073A">
        <w:rPr>
          <w:rFonts w:ascii="Sylfaen" w:hAnsi="Sylfaen"/>
          <w:b/>
          <w:sz w:val="24"/>
          <w:szCs w:val="24"/>
          <w:lang w:val="da-DK"/>
        </w:rPr>
        <w:t>დაცვა</w:t>
      </w:r>
      <w:r w:rsidR="00314FE0" w:rsidRPr="00CD073A">
        <w:rPr>
          <w:rFonts w:ascii="Sylfaen" w:hAnsi="Sylfaen"/>
          <w:b/>
          <w:sz w:val="24"/>
          <w:szCs w:val="24"/>
          <w:lang w:val="da-DK"/>
        </w:rPr>
        <w:t xml:space="preserve">, არანაკლებ 3,5-4 საათისა. კვებათა შორის დასაშვებია წახემსება (მაგ:ხილ-ფაფის მიწოდება) 1-2 ჯერ დღეში. </w:t>
      </w:r>
    </w:p>
    <w:p w:rsidR="00314FE0" w:rsidRPr="00CD073A" w:rsidRDefault="00314FE0" w:rsidP="00CC341B">
      <w:pPr>
        <w:rPr>
          <w:rFonts w:ascii="Sylfaen" w:hAnsi="Sylfaen"/>
          <w:b/>
          <w:sz w:val="24"/>
          <w:szCs w:val="24"/>
          <w:lang w:val="da-DK"/>
        </w:rPr>
      </w:pPr>
      <w:r w:rsidRPr="00CD073A">
        <w:rPr>
          <w:rFonts w:ascii="Sylfaen" w:hAnsi="Sylfaen"/>
          <w:b/>
          <w:sz w:val="24"/>
          <w:szCs w:val="24"/>
          <w:lang w:val="da-DK"/>
        </w:rPr>
        <w:t>დამატებითი კვების ტექნიკა:</w:t>
      </w:r>
    </w:p>
    <w:p w:rsidR="00314FE0" w:rsidRPr="00CD073A" w:rsidRDefault="00314FE0" w:rsidP="000435F5">
      <w:pPr>
        <w:pStyle w:val="ListParagraph"/>
        <w:numPr>
          <w:ilvl w:val="0"/>
          <w:numId w:val="3"/>
        </w:numPr>
        <w:rPr>
          <w:rFonts w:ascii="Sylfaen" w:hAnsi="Sylfaen"/>
          <w:b/>
          <w:sz w:val="24"/>
          <w:szCs w:val="24"/>
          <w:lang w:val="da-DK"/>
        </w:rPr>
      </w:pPr>
      <w:r w:rsidRPr="00CD073A">
        <w:rPr>
          <w:rFonts w:ascii="Sylfaen" w:hAnsi="Sylfaen"/>
          <w:b/>
          <w:sz w:val="24"/>
          <w:szCs w:val="24"/>
          <w:lang w:val="da-DK"/>
        </w:rPr>
        <w:t>ბავშვებისთვის საკვები უნდა მომზადდეს ყოველი კვების წინ;</w:t>
      </w:r>
    </w:p>
    <w:p w:rsidR="00314FE0" w:rsidRPr="00CD073A" w:rsidRDefault="00314FE0" w:rsidP="000435F5">
      <w:pPr>
        <w:pStyle w:val="ListParagraph"/>
        <w:numPr>
          <w:ilvl w:val="0"/>
          <w:numId w:val="3"/>
        </w:numPr>
        <w:rPr>
          <w:rFonts w:ascii="Sylfaen" w:hAnsi="Sylfaen"/>
          <w:b/>
          <w:sz w:val="24"/>
          <w:szCs w:val="24"/>
          <w:lang w:val="da-DK"/>
        </w:rPr>
      </w:pPr>
      <w:r w:rsidRPr="00CD073A">
        <w:rPr>
          <w:rFonts w:ascii="Sylfaen" w:hAnsi="Sylfaen"/>
          <w:b/>
          <w:sz w:val="24"/>
          <w:szCs w:val="24"/>
          <w:lang w:val="da-DK"/>
        </w:rPr>
        <w:t>საკვების მომზადებისას აუცილებელია ჰიგიენური ნორმების დაცვა;</w:t>
      </w:r>
    </w:p>
    <w:p w:rsidR="00314FE0" w:rsidRPr="00CD073A" w:rsidRDefault="00314FE0" w:rsidP="000435F5">
      <w:pPr>
        <w:pStyle w:val="ListParagraph"/>
        <w:numPr>
          <w:ilvl w:val="0"/>
          <w:numId w:val="3"/>
        </w:numPr>
        <w:rPr>
          <w:rFonts w:ascii="Sylfaen" w:hAnsi="Sylfaen"/>
          <w:b/>
          <w:sz w:val="24"/>
          <w:szCs w:val="24"/>
          <w:lang w:val="da-DK"/>
        </w:rPr>
      </w:pPr>
      <w:r w:rsidRPr="00CD073A">
        <w:rPr>
          <w:rFonts w:ascii="Sylfaen" w:hAnsi="Sylfaen"/>
          <w:b/>
          <w:sz w:val="24"/>
          <w:szCs w:val="24"/>
          <w:lang w:val="da-DK"/>
        </w:rPr>
        <w:t>ბავშვის შეგუება ახალ საკვებთან უნდა მოხდეს თანდათანობით.სასურველია ახალი საკვების პირველი ულუფა დღის განმავლობაში შეადგენდეს საშუალოდ 5-10გ (1-2 ჩაის კოვზი) და თანდათან გაიზარდოს. დამატებითი საკვების მინიმალურ რაოდენობად მიჩნეულია 4 სუფრის კოვზი (საშუალოდ 80-100გ). საკვები,რომელიც 9 თვემდე ასაკის ბავშვს ეძლევა ძუძუთი კვების შემდეგ, 9 თვის ასაკის შემდეგ კი ძუძუთი კვების წინ;</w:t>
      </w:r>
    </w:p>
    <w:p w:rsidR="00314FE0" w:rsidRPr="00CD073A" w:rsidRDefault="00314FE0" w:rsidP="000435F5">
      <w:pPr>
        <w:pStyle w:val="ListParagraph"/>
        <w:numPr>
          <w:ilvl w:val="0"/>
          <w:numId w:val="3"/>
        </w:numPr>
        <w:rPr>
          <w:rFonts w:ascii="Sylfaen" w:hAnsi="Sylfaen"/>
          <w:b/>
          <w:sz w:val="24"/>
          <w:szCs w:val="24"/>
          <w:lang w:val="da-DK"/>
        </w:rPr>
      </w:pPr>
      <w:r w:rsidRPr="00CD073A">
        <w:rPr>
          <w:rFonts w:ascii="Sylfaen" w:hAnsi="Sylfaen"/>
          <w:b/>
          <w:sz w:val="24"/>
          <w:szCs w:val="24"/>
          <w:lang w:val="da-DK"/>
        </w:rPr>
        <w:t>მარცვლეულის ფაფის დამატება იწყება უგლუტენო მარცვლეულით (წიწიბურა,ბრინჯი,სიმინდი);</w:t>
      </w:r>
    </w:p>
    <w:p w:rsidR="00314FE0" w:rsidRPr="00CD073A" w:rsidRDefault="00314FE0" w:rsidP="000435F5">
      <w:pPr>
        <w:pStyle w:val="ListParagraph"/>
        <w:numPr>
          <w:ilvl w:val="0"/>
          <w:numId w:val="3"/>
        </w:numPr>
        <w:rPr>
          <w:rFonts w:ascii="Sylfaen" w:hAnsi="Sylfaen"/>
          <w:b/>
          <w:sz w:val="24"/>
          <w:szCs w:val="24"/>
          <w:lang w:val="da-DK"/>
        </w:rPr>
      </w:pPr>
      <w:r w:rsidRPr="00CD073A">
        <w:rPr>
          <w:rFonts w:ascii="Sylfaen" w:hAnsi="Sylfaen"/>
          <w:b/>
          <w:sz w:val="24"/>
          <w:szCs w:val="24"/>
          <w:lang w:val="da-DK"/>
        </w:rPr>
        <w:lastRenderedPageBreak/>
        <w:t>ხილფაფის და ბოსტნეულის პიურეს დაწყებისას თავდაპირველად იყენებენ ერთი სახეობის პროდუქტს,რომელსაც თანდათან ემატება განსხვავებული ხილი და ბოსტნეული 1-2 დღიანი ინტერვალით;</w:t>
      </w:r>
    </w:p>
    <w:p w:rsidR="00314FE0" w:rsidRPr="00CD073A" w:rsidRDefault="00314FE0" w:rsidP="000435F5">
      <w:pPr>
        <w:pStyle w:val="ListParagraph"/>
        <w:numPr>
          <w:ilvl w:val="0"/>
          <w:numId w:val="3"/>
        </w:numPr>
        <w:rPr>
          <w:rFonts w:ascii="Sylfaen" w:hAnsi="Sylfaen"/>
          <w:b/>
          <w:sz w:val="24"/>
          <w:szCs w:val="24"/>
          <w:lang w:val="da-DK"/>
        </w:rPr>
      </w:pPr>
      <w:r w:rsidRPr="00CD073A">
        <w:rPr>
          <w:rFonts w:ascii="Sylfaen" w:hAnsi="Sylfaen"/>
          <w:b/>
          <w:sz w:val="24"/>
          <w:szCs w:val="24"/>
          <w:lang w:val="da-DK"/>
        </w:rPr>
        <w:t xml:space="preserve">ბავშვის კვება უნდა </w:t>
      </w:r>
      <w:r w:rsidR="00785809">
        <w:rPr>
          <w:rFonts w:ascii="Sylfaen" w:hAnsi="Sylfaen"/>
          <w:b/>
          <w:sz w:val="24"/>
          <w:szCs w:val="24"/>
          <w:lang w:val="da-DK"/>
        </w:rPr>
        <w:t>განხ</w:t>
      </w:r>
      <w:r w:rsidR="000435F5" w:rsidRPr="00CD073A">
        <w:rPr>
          <w:rFonts w:ascii="Sylfaen" w:hAnsi="Sylfaen"/>
          <w:b/>
          <w:sz w:val="24"/>
          <w:szCs w:val="24"/>
          <w:lang w:val="da-DK"/>
        </w:rPr>
        <w:t>ორციელდეს კოვზით,რომელიც ხელს უწყობს ბავშვის საღეჭი კუნთოვანი აპარატის განვითარებას.</w:t>
      </w:r>
    </w:p>
    <w:p w:rsidR="000435F5" w:rsidRPr="00CD073A" w:rsidRDefault="000435F5" w:rsidP="000435F5">
      <w:pPr>
        <w:pStyle w:val="ListParagraph"/>
        <w:rPr>
          <w:rFonts w:ascii="Sylfaen" w:hAnsi="Sylfaen"/>
          <w:b/>
          <w:sz w:val="24"/>
          <w:szCs w:val="24"/>
          <w:lang w:val="da-DK"/>
        </w:rPr>
      </w:pPr>
    </w:p>
    <w:p w:rsidR="000435F5" w:rsidRPr="00CD073A" w:rsidRDefault="000435F5" w:rsidP="000435F5">
      <w:pPr>
        <w:rPr>
          <w:rFonts w:ascii="Sylfaen" w:hAnsi="Sylfaen"/>
          <w:b/>
          <w:sz w:val="24"/>
          <w:szCs w:val="24"/>
          <w:lang w:val="da-DK"/>
        </w:rPr>
      </w:pPr>
      <w:r w:rsidRPr="00CD073A">
        <w:rPr>
          <w:rFonts w:ascii="Sylfaen" w:hAnsi="Sylfaen" w:cs="Sylfaen"/>
          <w:b/>
          <w:sz w:val="24"/>
          <w:szCs w:val="24"/>
          <w:lang w:val="da-DK"/>
        </w:rPr>
        <w:t>არ</w:t>
      </w:r>
      <w:r w:rsidRPr="00CD073A">
        <w:rPr>
          <w:rFonts w:ascii="Sylfaen" w:hAnsi="Sylfaen"/>
          <w:b/>
          <w:sz w:val="24"/>
          <w:szCs w:val="24"/>
          <w:lang w:val="da-DK"/>
        </w:rPr>
        <w:t xml:space="preserve"> არის რეკომენდირებული</w:t>
      </w:r>
    </w:p>
    <w:p w:rsidR="000435F5" w:rsidRPr="00CD073A" w:rsidRDefault="000435F5" w:rsidP="005E0D84">
      <w:pPr>
        <w:pStyle w:val="ListParagraph"/>
        <w:numPr>
          <w:ilvl w:val="0"/>
          <w:numId w:val="4"/>
        </w:numPr>
        <w:rPr>
          <w:rFonts w:ascii="Sylfaen" w:hAnsi="Sylfaen"/>
          <w:b/>
          <w:sz w:val="24"/>
          <w:szCs w:val="24"/>
          <w:lang w:val="da-DK"/>
        </w:rPr>
      </w:pPr>
      <w:r w:rsidRPr="00CD073A">
        <w:rPr>
          <w:rFonts w:ascii="Sylfaen" w:hAnsi="Sylfaen" w:cs="Sylfaen"/>
          <w:b/>
          <w:sz w:val="24"/>
          <w:szCs w:val="24"/>
          <w:lang w:val="da-DK"/>
        </w:rPr>
        <w:t>ბა</w:t>
      </w:r>
      <w:r w:rsidRPr="00CD073A">
        <w:rPr>
          <w:rFonts w:ascii="Sylfaen" w:hAnsi="Sylfaen"/>
          <w:b/>
          <w:sz w:val="24"/>
          <w:szCs w:val="24"/>
          <w:lang w:val="da-DK"/>
        </w:rPr>
        <w:t>ვშვისთვის ორი ან მეტი ახალი საკვების ერთდროულად მიცემა.შემდგომი ახალი პროდუქტის გამოყენება,უმჯობესია,რამდენიმე დღიანი ინტერვალის დაცვით,მას შემდეგ,რაც ბავშვი იღებს წინა დამაებით საკვების სრულ ულუფას;</w:t>
      </w:r>
    </w:p>
    <w:p w:rsidR="000435F5" w:rsidRPr="00CD073A" w:rsidRDefault="000435F5" w:rsidP="005E0D84">
      <w:pPr>
        <w:pStyle w:val="ListParagraph"/>
        <w:numPr>
          <w:ilvl w:val="0"/>
          <w:numId w:val="4"/>
        </w:numPr>
        <w:rPr>
          <w:rFonts w:ascii="Sylfaen" w:hAnsi="Sylfaen"/>
          <w:b/>
          <w:sz w:val="24"/>
          <w:szCs w:val="24"/>
          <w:lang w:val="da-DK"/>
        </w:rPr>
      </w:pPr>
      <w:r w:rsidRPr="00CD073A">
        <w:rPr>
          <w:rFonts w:ascii="Sylfaen" w:hAnsi="Sylfaen" w:cs="Sylfaen"/>
          <w:b/>
          <w:sz w:val="24"/>
          <w:szCs w:val="24"/>
          <w:lang w:val="da-DK"/>
        </w:rPr>
        <w:t>დამატ</w:t>
      </w:r>
      <w:r w:rsidRPr="00CD073A">
        <w:rPr>
          <w:rFonts w:ascii="Sylfaen" w:hAnsi="Sylfaen"/>
          <w:b/>
          <w:sz w:val="24"/>
          <w:szCs w:val="24"/>
          <w:lang w:val="da-DK"/>
        </w:rPr>
        <w:t>ებითი საკვების მიწოდება ბოთლით და საწოვარით;</w:t>
      </w:r>
    </w:p>
    <w:p w:rsidR="000435F5" w:rsidRPr="00CD073A" w:rsidRDefault="000435F5" w:rsidP="005E0D84">
      <w:pPr>
        <w:pStyle w:val="ListParagraph"/>
        <w:numPr>
          <w:ilvl w:val="0"/>
          <w:numId w:val="4"/>
        </w:numPr>
        <w:rPr>
          <w:rFonts w:ascii="Sylfaen" w:hAnsi="Sylfaen"/>
          <w:b/>
          <w:sz w:val="24"/>
          <w:szCs w:val="24"/>
          <w:lang w:val="da-DK"/>
        </w:rPr>
      </w:pPr>
      <w:r w:rsidRPr="00CD073A">
        <w:rPr>
          <w:rFonts w:ascii="Sylfaen" w:hAnsi="Sylfaen" w:cs="Sylfaen"/>
          <w:b/>
          <w:sz w:val="24"/>
          <w:szCs w:val="24"/>
          <w:lang w:val="da-DK"/>
        </w:rPr>
        <w:t>ბავშვის</w:t>
      </w:r>
      <w:r w:rsidRPr="00CD073A">
        <w:rPr>
          <w:rFonts w:ascii="Sylfaen" w:hAnsi="Sylfaen"/>
          <w:b/>
          <w:sz w:val="24"/>
          <w:szCs w:val="24"/>
          <w:lang w:val="da-DK"/>
        </w:rPr>
        <w:t xml:space="preserve"> საკ</w:t>
      </w:r>
      <w:r w:rsidR="00E46BA8" w:rsidRPr="00CD073A">
        <w:rPr>
          <w:rFonts w:ascii="Sylfaen" w:hAnsi="Sylfaen"/>
          <w:b/>
          <w:sz w:val="24"/>
          <w:szCs w:val="24"/>
          <w:lang w:val="da-DK"/>
        </w:rPr>
        <w:t>ვებისთვის მარილის ან შაქრის დამატება;</w:t>
      </w:r>
    </w:p>
    <w:p w:rsidR="00E46BA8" w:rsidRPr="00CD073A" w:rsidRDefault="00E46BA8" w:rsidP="005E0D84">
      <w:pPr>
        <w:pStyle w:val="ListParagraph"/>
        <w:numPr>
          <w:ilvl w:val="0"/>
          <w:numId w:val="4"/>
        </w:numPr>
        <w:rPr>
          <w:rFonts w:ascii="Sylfaen" w:hAnsi="Sylfaen"/>
          <w:b/>
          <w:sz w:val="24"/>
          <w:szCs w:val="24"/>
          <w:lang w:val="da-DK"/>
        </w:rPr>
      </w:pPr>
      <w:r w:rsidRPr="00CD073A">
        <w:rPr>
          <w:rFonts w:ascii="Sylfaen" w:hAnsi="Sylfaen"/>
          <w:b/>
          <w:sz w:val="24"/>
          <w:szCs w:val="24"/>
          <w:lang w:val="da-DK"/>
        </w:rPr>
        <w:t>12 თვის ასაკამდე ძროხის რძის გამოყენება, რადგან იგი იწვევს რკინის შეწოვის შეფერხებას და ანემიას</w:t>
      </w:r>
    </w:p>
    <w:p w:rsidR="00E46BA8" w:rsidRPr="00CD073A" w:rsidRDefault="00E46BA8" w:rsidP="005E0D84">
      <w:pPr>
        <w:pStyle w:val="ListParagraph"/>
        <w:numPr>
          <w:ilvl w:val="0"/>
          <w:numId w:val="4"/>
        </w:numPr>
        <w:rPr>
          <w:rFonts w:ascii="Sylfaen" w:hAnsi="Sylfaen"/>
          <w:b/>
          <w:sz w:val="24"/>
          <w:szCs w:val="24"/>
          <w:lang w:val="da-DK"/>
        </w:rPr>
      </w:pPr>
      <w:r w:rsidRPr="00CD073A">
        <w:rPr>
          <w:rFonts w:ascii="Sylfaen" w:hAnsi="Sylfaen" w:cs="Sylfaen"/>
          <w:b/>
          <w:sz w:val="24"/>
          <w:szCs w:val="24"/>
          <w:lang w:val="da-DK"/>
        </w:rPr>
        <w:t>თაფლის</w:t>
      </w:r>
      <w:r w:rsidRPr="00CD073A">
        <w:rPr>
          <w:rFonts w:ascii="Sylfaen" w:hAnsi="Sylfaen"/>
          <w:b/>
          <w:sz w:val="24"/>
          <w:szCs w:val="24"/>
          <w:lang w:val="da-DK"/>
        </w:rPr>
        <w:t xml:space="preserve"> გამოყენება-წლამდე ასაკში ასოცირდება ალერგიის,კონსერვირებული</w:t>
      </w:r>
      <w:r w:rsidR="005E0D84" w:rsidRPr="00CD073A">
        <w:rPr>
          <w:rFonts w:ascii="Sylfaen" w:hAnsi="Sylfaen"/>
          <w:b/>
          <w:sz w:val="24"/>
          <w:szCs w:val="24"/>
          <w:lang w:val="da-DK"/>
        </w:rPr>
        <w:t xml:space="preserve"> კი ბოტულიზმის განვითარების რისკთნ.</w:t>
      </w:r>
    </w:p>
    <w:p w:rsidR="005E0D84" w:rsidRPr="00CD073A" w:rsidRDefault="005E0D84" w:rsidP="005E0D84">
      <w:pPr>
        <w:pStyle w:val="ListParagraph"/>
        <w:numPr>
          <w:ilvl w:val="0"/>
          <w:numId w:val="4"/>
        </w:numPr>
        <w:rPr>
          <w:rFonts w:ascii="Sylfaen" w:hAnsi="Sylfaen"/>
          <w:b/>
          <w:sz w:val="24"/>
          <w:szCs w:val="24"/>
          <w:lang w:val="da-DK"/>
        </w:rPr>
      </w:pPr>
      <w:r w:rsidRPr="00CD073A">
        <w:rPr>
          <w:rFonts w:ascii="Sylfaen" w:hAnsi="Sylfaen" w:cs="Sylfaen"/>
          <w:b/>
          <w:sz w:val="24"/>
          <w:szCs w:val="24"/>
          <w:lang w:val="da-DK"/>
        </w:rPr>
        <w:t>ჩაი</w:t>
      </w:r>
      <w:r w:rsidRPr="00CD073A">
        <w:rPr>
          <w:rFonts w:ascii="Sylfaen" w:hAnsi="Sylfaen"/>
          <w:b/>
          <w:sz w:val="24"/>
          <w:szCs w:val="24"/>
          <w:lang w:val="da-DK"/>
        </w:rPr>
        <w:t>-შეიცავს დიდი რაოდენობით ტანინებს და ამცირებს რკინისა და სხვა მიკროელემენტების შეწოვას.</w:t>
      </w:r>
    </w:p>
    <w:p w:rsidR="005E0D84" w:rsidRPr="00CD073A" w:rsidRDefault="005E0D84" w:rsidP="005E0D84">
      <w:pPr>
        <w:pStyle w:val="ListParagraph"/>
        <w:rPr>
          <w:rFonts w:ascii="Sylfaen" w:hAnsi="Sylfaen"/>
          <w:b/>
          <w:sz w:val="24"/>
          <w:szCs w:val="24"/>
          <w:lang w:val="da-DK"/>
        </w:rPr>
      </w:pPr>
    </w:p>
    <w:p w:rsidR="005E0D84" w:rsidRPr="00CD073A" w:rsidRDefault="005E0D84" w:rsidP="005E0D84">
      <w:pPr>
        <w:rPr>
          <w:rFonts w:ascii="Sylfaen" w:hAnsi="Sylfaen"/>
          <w:b/>
          <w:lang w:val="da-DK"/>
        </w:rPr>
      </w:pPr>
      <w:r w:rsidRPr="00CD073A">
        <w:rPr>
          <w:rFonts w:ascii="Sylfaen" w:hAnsi="Sylfaen"/>
          <w:b/>
          <w:lang w:val="da-DK"/>
        </w:rPr>
        <w:t xml:space="preserve">  6 თვიდან- 1 წლამდე </w:t>
      </w:r>
    </w:p>
    <w:p w:rsidR="005E0D84" w:rsidRPr="00CD073A" w:rsidRDefault="005E0D84" w:rsidP="005E0D84">
      <w:pPr>
        <w:rPr>
          <w:rFonts w:ascii="Sylfaen" w:hAnsi="Sylfaen"/>
          <w:b/>
          <w:lang w:val="da-DK"/>
        </w:rPr>
      </w:pPr>
      <w:r w:rsidRPr="00CD073A">
        <w:rPr>
          <w:rFonts w:ascii="Sylfaen" w:hAnsi="Sylfaen"/>
          <w:b/>
        </w:rPr>
        <w:t xml:space="preserve">I </w:t>
      </w:r>
      <w:r w:rsidRPr="00CD073A">
        <w:rPr>
          <w:rFonts w:ascii="Sylfaen" w:hAnsi="Sylfaen"/>
          <w:b/>
          <w:lang w:val="da-DK"/>
        </w:rPr>
        <w:t xml:space="preserve"> ვარიანტი</w:t>
      </w:r>
    </w:p>
    <w:tbl>
      <w:tblPr>
        <w:tblStyle w:val="TableGrid"/>
        <w:tblW w:w="0" w:type="auto"/>
        <w:tblLook w:val="04A0"/>
      </w:tblPr>
      <w:tblGrid>
        <w:gridCol w:w="3301"/>
        <w:gridCol w:w="3302"/>
        <w:gridCol w:w="3302"/>
      </w:tblGrid>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rPr>
              <w:t xml:space="preserve">I </w:t>
            </w:r>
            <w:r w:rsidRPr="00CD073A">
              <w:rPr>
                <w:rFonts w:ascii="Sylfaen" w:hAnsi="Sylfaen"/>
                <w:b/>
                <w:lang w:val="da-DK"/>
              </w:rPr>
              <w:t xml:space="preserve">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რძე(დედის ან ადაპტირებული ნარევი)</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180-200მლ</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II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ფაფა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 xml:space="preserve">150 გ </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III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ბოსტნეულის პიურე</w:t>
            </w:r>
          </w:p>
          <w:p w:rsidR="005E0D84" w:rsidRPr="00CD073A" w:rsidRDefault="005E0D84" w:rsidP="00474211">
            <w:pPr>
              <w:rPr>
                <w:rFonts w:ascii="Sylfaen" w:hAnsi="Sylfaen"/>
                <w:b/>
                <w:lang w:val="da-DK"/>
              </w:rPr>
            </w:pPr>
            <w:r w:rsidRPr="00CD073A">
              <w:rPr>
                <w:rFonts w:ascii="Sylfaen" w:hAnsi="Sylfaen"/>
                <w:b/>
                <w:lang w:val="da-DK"/>
              </w:rPr>
              <w:t>ხილის წვენი</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150 გ</w:t>
            </w:r>
          </w:p>
          <w:p w:rsidR="005E0D84" w:rsidRPr="00CD073A" w:rsidRDefault="005E0D84" w:rsidP="00474211">
            <w:pPr>
              <w:rPr>
                <w:rFonts w:ascii="Sylfaen" w:hAnsi="Sylfaen"/>
                <w:b/>
                <w:lang w:val="da-DK"/>
              </w:rPr>
            </w:pPr>
            <w:r w:rsidRPr="00CD073A">
              <w:rPr>
                <w:rFonts w:ascii="Sylfaen" w:hAnsi="Sylfaen"/>
                <w:b/>
                <w:lang w:val="da-DK"/>
              </w:rPr>
              <w:t>30მლ</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IV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რძე(დედის ან ადაპტირებული ნარევი)</w:t>
            </w:r>
          </w:p>
          <w:p w:rsidR="005E0D84" w:rsidRPr="00CD073A" w:rsidRDefault="005E0D84" w:rsidP="00474211">
            <w:pPr>
              <w:rPr>
                <w:rFonts w:ascii="Sylfaen" w:hAnsi="Sylfaen"/>
                <w:b/>
                <w:lang w:val="da-DK"/>
              </w:rPr>
            </w:pPr>
            <w:r w:rsidRPr="00CD073A">
              <w:rPr>
                <w:rFonts w:ascii="Sylfaen" w:hAnsi="Sylfaen"/>
                <w:b/>
                <w:lang w:val="da-DK"/>
              </w:rPr>
              <w:t>ხაჭო</w:t>
            </w:r>
          </w:p>
          <w:p w:rsidR="005E0D84" w:rsidRPr="00CD073A" w:rsidRDefault="005E0D84" w:rsidP="00474211">
            <w:pPr>
              <w:rPr>
                <w:rFonts w:ascii="Sylfaen" w:hAnsi="Sylfaen"/>
                <w:b/>
                <w:lang w:val="da-DK"/>
              </w:rPr>
            </w:pPr>
            <w:r w:rsidRPr="00CD073A">
              <w:rPr>
                <w:rFonts w:ascii="Sylfaen" w:hAnsi="Sylfaen"/>
                <w:b/>
                <w:lang w:val="da-DK"/>
              </w:rPr>
              <w:t>ორცხობილა(”პეჩენია”)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150</w:t>
            </w:r>
          </w:p>
          <w:p w:rsidR="005E0D84" w:rsidRPr="00CD073A" w:rsidRDefault="005E0D84" w:rsidP="00474211">
            <w:pPr>
              <w:rPr>
                <w:rFonts w:ascii="Sylfaen" w:hAnsi="Sylfaen"/>
                <w:b/>
                <w:lang w:val="da-DK"/>
              </w:rPr>
            </w:pPr>
          </w:p>
          <w:p w:rsidR="005E0D84" w:rsidRPr="00CD073A" w:rsidRDefault="005E0D84" w:rsidP="00474211">
            <w:pPr>
              <w:rPr>
                <w:rFonts w:ascii="Sylfaen" w:hAnsi="Sylfaen"/>
                <w:b/>
                <w:lang w:val="da-DK"/>
              </w:rPr>
            </w:pPr>
            <w:r w:rsidRPr="00CD073A">
              <w:rPr>
                <w:rFonts w:ascii="Sylfaen" w:hAnsi="Sylfaen"/>
                <w:b/>
                <w:lang w:val="da-DK"/>
              </w:rPr>
              <w:t>40 გ</w:t>
            </w:r>
          </w:p>
          <w:p w:rsidR="005E0D84" w:rsidRPr="00CD073A" w:rsidRDefault="005E0D84" w:rsidP="00474211">
            <w:pPr>
              <w:rPr>
                <w:rFonts w:ascii="Sylfaen" w:hAnsi="Sylfaen"/>
                <w:b/>
                <w:lang w:val="da-DK"/>
              </w:rPr>
            </w:pPr>
            <w:r w:rsidRPr="00CD073A">
              <w:rPr>
                <w:rFonts w:ascii="Sylfaen" w:hAnsi="Sylfaen"/>
                <w:b/>
                <w:lang w:val="da-DK"/>
              </w:rPr>
              <w:t>3 გ</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V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რძე(დედის ან ადაპტირებული ნარევი)</w:t>
            </w:r>
          </w:p>
          <w:p w:rsidR="005E0D84" w:rsidRPr="00CD073A" w:rsidRDefault="005E0D84" w:rsidP="00474211">
            <w:pPr>
              <w:rPr>
                <w:rFonts w:ascii="Sylfaen" w:hAnsi="Sylfaen"/>
                <w:b/>
                <w:lang w:val="da-DK"/>
              </w:rPr>
            </w:pPr>
          </w:p>
        </w:tc>
        <w:tc>
          <w:tcPr>
            <w:tcW w:w="3302" w:type="dxa"/>
          </w:tcPr>
          <w:p w:rsidR="005E0D84" w:rsidRPr="00CD073A" w:rsidRDefault="005E0D84" w:rsidP="00474211">
            <w:pPr>
              <w:rPr>
                <w:rFonts w:ascii="Sylfaen" w:hAnsi="Sylfaen"/>
                <w:b/>
                <w:lang w:val="da-DK"/>
              </w:rPr>
            </w:pPr>
            <w:r w:rsidRPr="00CD073A">
              <w:rPr>
                <w:rFonts w:ascii="Sylfaen" w:hAnsi="Sylfaen"/>
                <w:b/>
                <w:lang w:val="da-DK"/>
              </w:rPr>
              <w:t>180-200მლ</w:t>
            </w:r>
          </w:p>
        </w:tc>
      </w:tr>
    </w:tbl>
    <w:p w:rsidR="005E0D84" w:rsidRPr="00CD073A" w:rsidRDefault="005E0D84" w:rsidP="005E0D84">
      <w:pPr>
        <w:rPr>
          <w:rFonts w:ascii="Sylfaen" w:hAnsi="Sylfaen"/>
          <w:b/>
          <w:lang w:val="da-DK"/>
        </w:rPr>
      </w:pPr>
    </w:p>
    <w:p w:rsidR="00866EA0" w:rsidRDefault="00866EA0" w:rsidP="005E0D84">
      <w:pPr>
        <w:rPr>
          <w:rFonts w:ascii="Sylfaen" w:hAnsi="Sylfaen"/>
          <w:b/>
        </w:rPr>
      </w:pPr>
    </w:p>
    <w:p w:rsidR="00866EA0" w:rsidRDefault="00866EA0" w:rsidP="005E0D84">
      <w:pPr>
        <w:rPr>
          <w:rFonts w:ascii="Sylfaen" w:hAnsi="Sylfaen"/>
          <w:b/>
        </w:rPr>
      </w:pPr>
    </w:p>
    <w:p w:rsidR="005E0D84" w:rsidRPr="00CD073A" w:rsidRDefault="005E0D84" w:rsidP="005E0D84">
      <w:pPr>
        <w:rPr>
          <w:rFonts w:ascii="Sylfaen" w:hAnsi="Sylfaen"/>
          <w:b/>
          <w:lang w:val="da-DK"/>
        </w:rPr>
      </w:pPr>
      <w:r w:rsidRPr="00CD073A">
        <w:rPr>
          <w:rFonts w:ascii="Sylfaen" w:hAnsi="Sylfaen"/>
          <w:b/>
        </w:rPr>
        <w:lastRenderedPageBreak/>
        <w:t>I I</w:t>
      </w:r>
      <w:r w:rsidRPr="00CD073A">
        <w:rPr>
          <w:rFonts w:ascii="Sylfaen" w:hAnsi="Sylfaen"/>
          <w:b/>
          <w:lang w:val="da-DK"/>
        </w:rPr>
        <w:t xml:space="preserve"> ვარიანტი :</w:t>
      </w:r>
    </w:p>
    <w:tbl>
      <w:tblPr>
        <w:tblStyle w:val="TableGrid"/>
        <w:tblpPr w:leftFromText="180" w:rightFromText="180" w:vertAnchor="text" w:horzAnchor="margin" w:tblpY="521"/>
        <w:tblW w:w="0" w:type="auto"/>
        <w:tblLook w:val="04A0"/>
      </w:tblPr>
      <w:tblGrid>
        <w:gridCol w:w="3301"/>
        <w:gridCol w:w="3302"/>
        <w:gridCol w:w="3302"/>
      </w:tblGrid>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rPr>
              <w:t xml:space="preserve">I </w:t>
            </w:r>
            <w:r w:rsidRPr="00CD073A">
              <w:rPr>
                <w:rFonts w:ascii="Sylfaen" w:hAnsi="Sylfaen"/>
                <w:b/>
                <w:lang w:val="da-DK"/>
              </w:rPr>
              <w:t xml:space="preserve">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რძე(დედის ან ადაპტირებული ნარევი)</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180-200მლ</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II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ფაფა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 xml:space="preserve">150 გ </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III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ბოსტნეულის პიურე+ხორცი</w:t>
            </w:r>
          </w:p>
          <w:p w:rsidR="005E0D84" w:rsidRPr="00CD073A" w:rsidRDefault="005E0D84" w:rsidP="00474211">
            <w:pPr>
              <w:rPr>
                <w:rFonts w:ascii="Sylfaen" w:hAnsi="Sylfaen"/>
                <w:b/>
                <w:lang w:val="da-DK"/>
              </w:rPr>
            </w:pPr>
            <w:r w:rsidRPr="00CD073A">
              <w:rPr>
                <w:rFonts w:ascii="Sylfaen" w:hAnsi="Sylfaen"/>
                <w:b/>
                <w:lang w:val="da-DK"/>
              </w:rPr>
              <w:t>ხილის წვენი</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150 გ</w:t>
            </w:r>
          </w:p>
          <w:p w:rsidR="005E0D84" w:rsidRPr="00CD073A" w:rsidRDefault="005E0D84" w:rsidP="00474211">
            <w:pPr>
              <w:rPr>
                <w:rFonts w:ascii="Sylfaen" w:hAnsi="Sylfaen"/>
                <w:b/>
                <w:lang w:val="da-DK"/>
              </w:rPr>
            </w:pPr>
            <w:r w:rsidRPr="00CD073A">
              <w:rPr>
                <w:rFonts w:ascii="Sylfaen" w:hAnsi="Sylfaen"/>
                <w:b/>
                <w:lang w:val="da-DK"/>
              </w:rPr>
              <w:t>30მლ</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IV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რძე(დედის ან ადაპტირებული ნარევი)</w:t>
            </w:r>
          </w:p>
          <w:p w:rsidR="005E0D84" w:rsidRPr="00CD073A" w:rsidRDefault="005E0D84" w:rsidP="00474211">
            <w:pPr>
              <w:rPr>
                <w:rFonts w:ascii="Sylfaen" w:hAnsi="Sylfaen"/>
                <w:b/>
                <w:lang w:val="da-DK"/>
              </w:rPr>
            </w:pPr>
            <w:r w:rsidRPr="00CD073A">
              <w:rPr>
                <w:rFonts w:ascii="Sylfaen" w:hAnsi="Sylfaen"/>
                <w:b/>
                <w:lang w:val="da-DK"/>
              </w:rPr>
              <w:t>ხაჭო.</w:t>
            </w:r>
          </w:p>
          <w:p w:rsidR="005E0D84" w:rsidRPr="00CD073A" w:rsidRDefault="005E0D84" w:rsidP="00474211">
            <w:pPr>
              <w:rPr>
                <w:rFonts w:ascii="Sylfaen" w:hAnsi="Sylfaen"/>
                <w:b/>
                <w:lang w:val="da-DK"/>
              </w:rPr>
            </w:pPr>
            <w:r w:rsidRPr="00CD073A">
              <w:rPr>
                <w:rFonts w:ascii="Sylfaen" w:hAnsi="Sylfaen"/>
                <w:b/>
                <w:lang w:val="da-DK"/>
              </w:rPr>
              <w:t>მაწონი</w:t>
            </w:r>
          </w:p>
          <w:p w:rsidR="005E0D84" w:rsidRPr="00CD073A" w:rsidRDefault="005E0D84" w:rsidP="00474211">
            <w:pPr>
              <w:rPr>
                <w:rFonts w:ascii="Sylfaen" w:hAnsi="Sylfaen"/>
                <w:b/>
                <w:lang w:val="da-DK"/>
              </w:rPr>
            </w:pPr>
            <w:r w:rsidRPr="00CD073A">
              <w:rPr>
                <w:rFonts w:ascii="Sylfaen" w:hAnsi="Sylfaen"/>
                <w:b/>
                <w:lang w:val="da-DK"/>
              </w:rPr>
              <w:t>ორცხობილა(”პეჩენია”)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150</w:t>
            </w:r>
          </w:p>
          <w:p w:rsidR="005E0D84" w:rsidRPr="00CD073A" w:rsidRDefault="005E0D84" w:rsidP="00474211">
            <w:pPr>
              <w:rPr>
                <w:rFonts w:ascii="Sylfaen" w:hAnsi="Sylfaen"/>
                <w:b/>
                <w:lang w:val="da-DK"/>
              </w:rPr>
            </w:pPr>
          </w:p>
          <w:p w:rsidR="005E0D84" w:rsidRPr="00CD073A" w:rsidRDefault="005E0D84" w:rsidP="00474211">
            <w:pPr>
              <w:rPr>
                <w:rFonts w:ascii="Sylfaen" w:hAnsi="Sylfaen"/>
                <w:b/>
                <w:lang w:val="da-DK"/>
              </w:rPr>
            </w:pPr>
            <w:r w:rsidRPr="00CD073A">
              <w:rPr>
                <w:rFonts w:ascii="Sylfaen" w:hAnsi="Sylfaen"/>
                <w:b/>
                <w:lang w:val="da-DK"/>
              </w:rPr>
              <w:t>40 გ</w:t>
            </w:r>
          </w:p>
          <w:p w:rsidR="005E0D84" w:rsidRPr="00CD073A" w:rsidRDefault="005E0D84" w:rsidP="00474211">
            <w:pPr>
              <w:rPr>
                <w:rFonts w:ascii="Sylfaen" w:hAnsi="Sylfaen"/>
                <w:b/>
                <w:lang w:val="da-DK"/>
              </w:rPr>
            </w:pPr>
            <w:r w:rsidRPr="00CD073A">
              <w:rPr>
                <w:rFonts w:ascii="Sylfaen" w:hAnsi="Sylfaen"/>
                <w:b/>
                <w:lang w:val="da-DK"/>
              </w:rPr>
              <w:t>3 გ</w:t>
            </w:r>
          </w:p>
        </w:tc>
      </w:tr>
      <w:tr w:rsidR="005E0D84" w:rsidRPr="00CD073A" w:rsidTr="00474211">
        <w:tc>
          <w:tcPr>
            <w:tcW w:w="3301" w:type="dxa"/>
          </w:tcPr>
          <w:p w:rsidR="005E0D84" w:rsidRPr="00CD073A" w:rsidRDefault="005E0D84" w:rsidP="00474211">
            <w:pPr>
              <w:rPr>
                <w:rFonts w:ascii="Sylfaen" w:hAnsi="Sylfaen"/>
                <w:b/>
                <w:lang w:val="da-DK"/>
              </w:rPr>
            </w:pPr>
            <w:r w:rsidRPr="00CD073A">
              <w:rPr>
                <w:rFonts w:ascii="Sylfaen" w:hAnsi="Sylfaen"/>
                <w:b/>
                <w:lang w:val="da-DK"/>
              </w:rPr>
              <w:t>V  კვება</w:t>
            </w:r>
          </w:p>
        </w:tc>
        <w:tc>
          <w:tcPr>
            <w:tcW w:w="3302" w:type="dxa"/>
          </w:tcPr>
          <w:p w:rsidR="005E0D84" w:rsidRPr="00CD073A" w:rsidRDefault="005E0D84" w:rsidP="00474211">
            <w:pPr>
              <w:rPr>
                <w:rFonts w:ascii="Sylfaen" w:hAnsi="Sylfaen"/>
                <w:b/>
                <w:lang w:val="da-DK"/>
              </w:rPr>
            </w:pPr>
            <w:r w:rsidRPr="00CD073A">
              <w:rPr>
                <w:rFonts w:ascii="Sylfaen" w:hAnsi="Sylfaen"/>
                <w:b/>
                <w:lang w:val="da-DK"/>
              </w:rPr>
              <w:t>რძე(დედის ან ადაპტირებული ნარევი)</w:t>
            </w:r>
          </w:p>
          <w:p w:rsidR="005E0D84" w:rsidRPr="00CD073A" w:rsidRDefault="005E0D84" w:rsidP="00474211">
            <w:pPr>
              <w:rPr>
                <w:rFonts w:ascii="Sylfaen" w:hAnsi="Sylfaen"/>
                <w:b/>
                <w:lang w:val="da-DK"/>
              </w:rPr>
            </w:pPr>
          </w:p>
        </w:tc>
        <w:tc>
          <w:tcPr>
            <w:tcW w:w="3302" w:type="dxa"/>
          </w:tcPr>
          <w:p w:rsidR="005E0D84" w:rsidRPr="00CD073A" w:rsidRDefault="005E0D84" w:rsidP="00474211">
            <w:pPr>
              <w:rPr>
                <w:rFonts w:ascii="Sylfaen" w:hAnsi="Sylfaen"/>
                <w:b/>
                <w:lang w:val="da-DK"/>
              </w:rPr>
            </w:pPr>
            <w:r w:rsidRPr="00CD073A">
              <w:rPr>
                <w:rFonts w:ascii="Sylfaen" w:hAnsi="Sylfaen"/>
                <w:b/>
                <w:lang w:val="da-DK"/>
              </w:rPr>
              <w:t>180-200მლ</w:t>
            </w:r>
          </w:p>
        </w:tc>
      </w:tr>
    </w:tbl>
    <w:p w:rsidR="005E0D84" w:rsidRPr="00CD073A" w:rsidRDefault="005E0D84" w:rsidP="005E0D84">
      <w:pPr>
        <w:rPr>
          <w:rFonts w:ascii="Sylfaen" w:hAnsi="Sylfaen"/>
          <w:b/>
          <w:lang w:val="da-DK"/>
        </w:rPr>
      </w:pPr>
    </w:p>
    <w:p w:rsidR="005E0D84" w:rsidRPr="00CD073A" w:rsidRDefault="005E0D84" w:rsidP="005E0D84">
      <w:pPr>
        <w:rPr>
          <w:rFonts w:ascii="Sylfaen" w:hAnsi="Sylfaen"/>
          <w:b/>
          <w:lang w:val="da-DK"/>
        </w:rPr>
      </w:pPr>
    </w:p>
    <w:p w:rsidR="005E0D84" w:rsidRPr="00CD073A" w:rsidRDefault="00E40B55" w:rsidP="005E0D84">
      <w:pPr>
        <w:rPr>
          <w:rFonts w:ascii="Sylfaen" w:hAnsi="Sylfaen"/>
          <w:b/>
          <w:sz w:val="24"/>
          <w:szCs w:val="24"/>
          <w:lang w:val="da-DK"/>
        </w:rPr>
      </w:pPr>
      <w:r>
        <w:rPr>
          <w:rFonts w:ascii="Sylfaen" w:hAnsi="Sylfaen"/>
          <w:b/>
          <w:sz w:val="24"/>
          <w:szCs w:val="24"/>
          <w:lang w:val="da-DK"/>
        </w:rPr>
        <w:t>6-6,5</w:t>
      </w:r>
      <w:r w:rsidR="005E0D84" w:rsidRPr="00CD073A">
        <w:rPr>
          <w:rFonts w:ascii="Sylfaen" w:hAnsi="Sylfaen"/>
          <w:b/>
          <w:sz w:val="24"/>
          <w:szCs w:val="24"/>
          <w:lang w:val="da-DK"/>
        </w:rPr>
        <w:t xml:space="preserve">  თვიდან -ვაშლის წვენი</w:t>
      </w:r>
    </w:p>
    <w:p w:rsidR="005E0D84" w:rsidRPr="00CD073A" w:rsidRDefault="005E0D84" w:rsidP="005E0D84">
      <w:pPr>
        <w:rPr>
          <w:rFonts w:ascii="Sylfaen" w:hAnsi="Sylfaen"/>
          <w:b/>
          <w:sz w:val="24"/>
          <w:szCs w:val="24"/>
          <w:lang w:val="da-DK"/>
        </w:rPr>
      </w:pPr>
      <w:r w:rsidRPr="00CD073A">
        <w:rPr>
          <w:rFonts w:ascii="Sylfaen" w:hAnsi="Sylfaen"/>
          <w:b/>
          <w:sz w:val="24"/>
          <w:szCs w:val="24"/>
          <w:lang w:val="da-DK"/>
        </w:rPr>
        <w:t xml:space="preserve">10-15 წვეთიდან ნელ-ნელა ავიდეთ 5-6 ჩაის კოვზამდე დღეში. ასევე შეიძლება ალუბლის,ქლიავის,ატმის და გარგარის წვენი. </w:t>
      </w:r>
    </w:p>
    <w:p w:rsidR="005E0D84" w:rsidRPr="00CD073A" w:rsidRDefault="005E0D84" w:rsidP="005E0D84">
      <w:pPr>
        <w:rPr>
          <w:rFonts w:ascii="Sylfaen" w:hAnsi="Sylfaen"/>
          <w:b/>
          <w:sz w:val="24"/>
          <w:szCs w:val="24"/>
          <w:lang w:val="da-DK"/>
        </w:rPr>
      </w:pPr>
      <w:r w:rsidRPr="00CD073A">
        <w:rPr>
          <w:rFonts w:ascii="Sylfaen" w:hAnsi="Sylfaen"/>
          <w:b/>
          <w:sz w:val="24"/>
          <w:szCs w:val="24"/>
          <w:lang w:val="da-DK"/>
        </w:rPr>
        <w:t>5-5,5 თვიდან -ფაფა</w:t>
      </w:r>
    </w:p>
    <w:p w:rsidR="005E0D84" w:rsidRPr="00CD073A" w:rsidRDefault="005E0D84" w:rsidP="005E0D84">
      <w:pPr>
        <w:rPr>
          <w:rFonts w:ascii="Sylfaen" w:hAnsi="Sylfaen"/>
          <w:b/>
          <w:sz w:val="24"/>
          <w:szCs w:val="24"/>
          <w:lang w:val="da-DK"/>
        </w:rPr>
      </w:pPr>
      <w:r w:rsidRPr="00CD073A">
        <w:rPr>
          <w:rFonts w:ascii="Sylfaen" w:hAnsi="Sylfaen"/>
          <w:b/>
          <w:sz w:val="24"/>
          <w:szCs w:val="24"/>
          <w:lang w:val="da-DK"/>
        </w:rPr>
        <w:t>5,5 -6</w:t>
      </w:r>
      <w:r w:rsidR="00DE156E">
        <w:rPr>
          <w:rFonts w:ascii="Sylfaen" w:hAnsi="Sylfaen"/>
          <w:b/>
          <w:sz w:val="24"/>
          <w:szCs w:val="24"/>
          <w:lang w:val="ka-GE"/>
        </w:rPr>
        <w:t xml:space="preserve"> </w:t>
      </w:r>
      <w:r w:rsidRPr="00CD073A">
        <w:rPr>
          <w:rFonts w:ascii="Sylfaen" w:hAnsi="Sylfaen"/>
          <w:b/>
          <w:sz w:val="24"/>
          <w:szCs w:val="24"/>
          <w:lang w:val="da-DK"/>
        </w:rPr>
        <w:t>თვიდან-ბოსტნეულის პიურე</w:t>
      </w:r>
    </w:p>
    <w:p w:rsidR="005E0D84" w:rsidRPr="00CD073A" w:rsidRDefault="005E0D84" w:rsidP="005E0D84">
      <w:pPr>
        <w:rPr>
          <w:rFonts w:ascii="Sylfaen" w:hAnsi="Sylfaen"/>
          <w:b/>
          <w:sz w:val="24"/>
          <w:szCs w:val="24"/>
          <w:lang w:val="da-DK"/>
        </w:rPr>
      </w:pPr>
      <w:r w:rsidRPr="00CD073A">
        <w:rPr>
          <w:rFonts w:ascii="Sylfaen" w:hAnsi="Sylfaen"/>
          <w:b/>
          <w:sz w:val="24"/>
          <w:szCs w:val="24"/>
          <w:lang w:val="da-DK"/>
        </w:rPr>
        <w:t>6,5 თვიდან -მაწონი</w:t>
      </w:r>
    </w:p>
    <w:p w:rsidR="005E0D84" w:rsidRPr="0025669E" w:rsidRDefault="005E0D84" w:rsidP="005E0D84">
      <w:pPr>
        <w:rPr>
          <w:rFonts w:ascii="Sylfaen" w:hAnsi="Sylfaen"/>
          <w:b/>
          <w:sz w:val="24"/>
          <w:szCs w:val="24"/>
          <w:lang w:val="ka-GE"/>
        </w:rPr>
      </w:pPr>
      <w:r w:rsidRPr="00CD073A">
        <w:rPr>
          <w:rFonts w:ascii="Sylfaen" w:hAnsi="Sylfaen"/>
          <w:b/>
          <w:sz w:val="24"/>
          <w:szCs w:val="24"/>
          <w:lang w:val="da-DK"/>
        </w:rPr>
        <w:t>6,5 თვიდან- ხბოს ან ახალგაზრდა საქონლის ან წიწილის ხორცი</w:t>
      </w:r>
    </w:p>
    <w:p w:rsidR="00196A4A" w:rsidRPr="009759C3" w:rsidRDefault="009A0691" w:rsidP="005E0D84">
      <w:pPr>
        <w:rPr>
          <w:rFonts w:ascii="Sylfaen" w:hAnsi="Sylfaen"/>
          <w:b/>
          <w:sz w:val="24"/>
          <w:szCs w:val="24"/>
          <w:lang w:val="ka-GE"/>
        </w:rPr>
      </w:pPr>
      <w:r>
        <w:rPr>
          <w:rFonts w:ascii="Sylfaen" w:hAnsi="Sylfaen"/>
          <w:b/>
          <w:sz w:val="24"/>
          <w:szCs w:val="24"/>
          <w:lang w:val="da-DK"/>
        </w:rPr>
        <w:t xml:space="preserve">8-8,5 </w:t>
      </w:r>
      <w:r w:rsidR="005E0D84" w:rsidRPr="00CD073A">
        <w:rPr>
          <w:rFonts w:ascii="Sylfaen" w:hAnsi="Sylfaen"/>
          <w:b/>
          <w:sz w:val="24"/>
          <w:szCs w:val="24"/>
          <w:lang w:val="da-DK"/>
        </w:rPr>
        <w:t xml:space="preserve"> თვიდან ხაჭო</w:t>
      </w:r>
      <w:r>
        <w:rPr>
          <w:rFonts w:ascii="Sylfaen" w:hAnsi="Sylfaen"/>
          <w:b/>
          <w:sz w:val="24"/>
          <w:szCs w:val="24"/>
          <w:lang w:val="da-DK"/>
        </w:rPr>
        <w:t xml:space="preserve">+მაწონი  ერთად </w:t>
      </w:r>
      <w:r w:rsidR="009759C3">
        <w:rPr>
          <w:rFonts w:ascii="Sylfaen" w:hAnsi="Sylfaen"/>
          <w:b/>
          <w:sz w:val="24"/>
          <w:szCs w:val="24"/>
          <w:lang w:val="ka-GE"/>
        </w:rPr>
        <w:t xml:space="preserve"> გათხელებული</w:t>
      </w:r>
    </w:p>
    <w:p w:rsidR="00196A4A" w:rsidRDefault="00196A4A" w:rsidP="005E0D84">
      <w:pPr>
        <w:rPr>
          <w:rFonts w:ascii="Sylfaen" w:hAnsi="Sylfaen"/>
          <w:b/>
          <w:sz w:val="24"/>
          <w:szCs w:val="24"/>
          <w:lang w:val="da-DK"/>
        </w:rPr>
      </w:pPr>
      <w:r>
        <w:rPr>
          <w:rFonts w:ascii="Sylfaen" w:hAnsi="Sylfaen"/>
          <w:b/>
          <w:sz w:val="24"/>
          <w:szCs w:val="24"/>
          <w:lang w:val="da-DK"/>
        </w:rPr>
        <w:t>11 თვიდან -კვერცხი-</w:t>
      </w:r>
      <w:r w:rsidR="003E638A">
        <w:rPr>
          <w:rFonts w:ascii="Sylfaen" w:hAnsi="Sylfaen"/>
          <w:b/>
          <w:sz w:val="24"/>
          <w:szCs w:val="24"/>
          <w:lang w:val="da-DK"/>
        </w:rPr>
        <w:t>(</w:t>
      </w:r>
      <w:r>
        <w:rPr>
          <w:rFonts w:ascii="Sylfaen" w:hAnsi="Sylfaen"/>
          <w:b/>
          <w:color w:val="000000" w:themeColor="text1"/>
          <w:lang w:val="da-DK"/>
        </w:rPr>
        <w:t xml:space="preserve">თავდაპირველად </w:t>
      </w:r>
      <w:r w:rsidR="000F1CC5">
        <w:rPr>
          <w:rFonts w:ascii="Sylfaen" w:hAnsi="Sylfaen"/>
          <w:b/>
          <w:color w:val="000000" w:themeColor="text1"/>
          <w:lang w:val="da-DK"/>
        </w:rPr>
        <w:t xml:space="preserve">კვებით რაციონში ჩავრთოთ მოხარშული კვერცხის გულის </w:t>
      </w:r>
      <w:r>
        <w:rPr>
          <w:rFonts w:ascii="Sylfaen" w:hAnsi="Sylfaen"/>
          <w:b/>
          <w:color w:val="000000" w:themeColor="text1"/>
          <w:lang w:val="da-DK"/>
        </w:rPr>
        <w:t xml:space="preserve"> 1/5- </w:t>
      </w:r>
      <w:r w:rsidR="000F1CC5">
        <w:rPr>
          <w:rFonts w:ascii="Sylfaen" w:hAnsi="Sylfaen"/>
          <w:b/>
          <w:color w:val="000000" w:themeColor="text1"/>
          <w:lang w:val="da-DK"/>
        </w:rPr>
        <w:t xml:space="preserve">შემდეგ კვერცხზე ალერგიის არმქონე ბავშვებში შეგვიძლია ნელ-ნელა მოვუმატოთ რაოდენობა </w:t>
      </w:r>
      <w:r>
        <w:rPr>
          <w:rFonts w:ascii="Sylfaen" w:hAnsi="Sylfaen"/>
          <w:b/>
          <w:color w:val="000000" w:themeColor="text1"/>
          <w:lang w:val="da-DK"/>
        </w:rPr>
        <w:t>1 ცალ</w:t>
      </w:r>
      <w:r w:rsidR="00E31B66">
        <w:rPr>
          <w:rFonts w:ascii="Sylfaen" w:hAnsi="Sylfaen"/>
          <w:b/>
          <w:color w:val="000000" w:themeColor="text1"/>
          <w:lang w:val="da-DK"/>
        </w:rPr>
        <w:t xml:space="preserve"> კვერცხის </w:t>
      </w:r>
      <w:r w:rsidR="000F1CC5">
        <w:rPr>
          <w:rFonts w:ascii="Sylfaen" w:hAnsi="Sylfaen"/>
          <w:b/>
          <w:color w:val="000000" w:themeColor="text1"/>
          <w:lang w:val="da-DK"/>
        </w:rPr>
        <w:t>გულამდე-</w:t>
      </w:r>
      <w:r w:rsidR="00E31B66">
        <w:rPr>
          <w:rFonts w:ascii="Sylfaen" w:hAnsi="Sylfaen"/>
          <w:b/>
          <w:color w:val="000000" w:themeColor="text1"/>
          <w:lang w:val="da-DK"/>
        </w:rPr>
        <w:t xml:space="preserve">ბოსტნეულის ან ხორცის პიურეში </w:t>
      </w:r>
      <w:r w:rsidR="00054538">
        <w:rPr>
          <w:rFonts w:ascii="Sylfaen" w:hAnsi="Sylfaen"/>
          <w:b/>
          <w:color w:val="000000" w:themeColor="text1"/>
          <w:lang w:val="ka-GE"/>
        </w:rPr>
        <w:t>გათხელებული</w:t>
      </w:r>
      <w:r w:rsidR="00E31B66">
        <w:rPr>
          <w:rFonts w:ascii="Sylfaen" w:hAnsi="Sylfaen"/>
          <w:b/>
          <w:color w:val="000000" w:themeColor="text1"/>
          <w:lang w:val="da-DK"/>
        </w:rPr>
        <w:t xml:space="preserve"> სახით.</w:t>
      </w:r>
      <w:r w:rsidR="003E638A">
        <w:rPr>
          <w:rFonts w:ascii="Sylfaen" w:hAnsi="Sylfaen"/>
          <w:b/>
          <w:color w:val="000000" w:themeColor="text1"/>
          <w:lang w:val="da-DK"/>
        </w:rPr>
        <w:t>)</w:t>
      </w:r>
      <w:r w:rsidR="00E31B66">
        <w:rPr>
          <w:rFonts w:ascii="Sylfaen" w:hAnsi="Sylfaen"/>
          <w:b/>
          <w:color w:val="000000" w:themeColor="text1"/>
          <w:lang w:val="da-DK"/>
        </w:rPr>
        <w:t xml:space="preserve"> </w:t>
      </w:r>
    </w:p>
    <w:p w:rsidR="00196A4A" w:rsidRPr="00CD073A" w:rsidRDefault="00196A4A" w:rsidP="005E0D84">
      <w:pPr>
        <w:rPr>
          <w:rFonts w:ascii="Sylfaen" w:hAnsi="Sylfaen"/>
          <w:b/>
          <w:sz w:val="24"/>
          <w:szCs w:val="24"/>
          <w:lang w:val="da-DK"/>
        </w:rPr>
      </w:pPr>
      <w:r>
        <w:rPr>
          <w:rFonts w:ascii="Sylfaen" w:hAnsi="Sylfaen"/>
          <w:b/>
          <w:sz w:val="24"/>
          <w:szCs w:val="24"/>
          <w:lang w:val="da-DK"/>
        </w:rPr>
        <w:t>1წლიდან-თევზი</w:t>
      </w:r>
      <w:r w:rsidR="003E638A">
        <w:rPr>
          <w:rFonts w:ascii="Sylfaen" w:hAnsi="Sylfaen"/>
          <w:b/>
          <w:sz w:val="24"/>
          <w:szCs w:val="24"/>
          <w:lang w:val="da-DK"/>
        </w:rPr>
        <w:t xml:space="preserve"> (</w:t>
      </w:r>
      <w:r w:rsidR="000F1CC5">
        <w:rPr>
          <w:rFonts w:ascii="Sylfaen" w:hAnsi="Sylfaen"/>
          <w:b/>
          <w:sz w:val="24"/>
          <w:szCs w:val="24"/>
          <w:lang w:val="da-DK"/>
        </w:rPr>
        <w:t xml:space="preserve">კარგად მოხარშული ფხებ გაცლილი  </w:t>
      </w:r>
      <w:r w:rsidR="003E638A">
        <w:rPr>
          <w:rFonts w:ascii="Sylfaen" w:hAnsi="Sylfaen"/>
          <w:b/>
          <w:sz w:val="24"/>
          <w:szCs w:val="24"/>
          <w:lang w:val="da-DK"/>
        </w:rPr>
        <w:t>ორაგული</w:t>
      </w:r>
      <w:r w:rsidR="000F1CC5">
        <w:rPr>
          <w:rFonts w:ascii="Sylfaen" w:hAnsi="Sylfaen"/>
          <w:b/>
          <w:sz w:val="24"/>
          <w:szCs w:val="24"/>
          <w:lang w:val="da-DK"/>
        </w:rPr>
        <w:t xml:space="preserve"> ან </w:t>
      </w:r>
      <w:r w:rsidR="003E638A">
        <w:rPr>
          <w:rFonts w:ascii="Sylfaen" w:hAnsi="Sylfaen"/>
          <w:b/>
          <w:sz w:val="24"/>
          <w:szCs w:val="24"/>
          <w:lang w:val="da-DK"/>
        </w:rPr>
        <w:t xml:space="preserve">კალმახი) </w:t>
      </w:r>
    </w:p>
    <w:p w:rsidR="003E638A" w:rsidRDefault="003E638A" w:rsidP="005E0D84">
      <w:pPr>
        <w:rPr>
          <w:rFonts w:ascii="Sylfaen" w:hAnsi="Sylfaen"/>
          <w:b/>
          <w:sz w:val="24"/>
          <w:szCs w:val="24"/>
          <w:lang w:val="da-DK"/>
        </w:rPr>
      </w:pPr>
    </w:p>
    <w:p w:rsidR="005E0D84" w:rsidRDefault="005E0D84" w:rsidP="005E0D84">
      <w:pPr>
        <w:rPr>
          <w:rFonts w:ascii="Sylfaen" w:hAnsi="Sylfaen"/>
          <w:b/>
          <w:sz w:val="24"/>
          <w:szCs w:val="24"/>
          <w:lang w:val="da-DK"/>
        </w:rPr>
      </w:pPr>
      <w:r w:rsidRPr="00CD073A">
        <w:rPr>
          <w:rFonts w:ascii="Sylfaen" w:hAnsi="Sylfaen"/>
          <w:b/>
          <w:sz w:val="24"/>
          <w:szCs w:val="24"/>
          <w:lang w:val="da-DK"/>
        </w:rPr>
        <w:t>ნებისმიერი საკვები დაიწყეთ 20-30 გრამიდან და ადით 150-200 გრამამდე</w:t>
      </w:r>
    </w:p>
    <w:p w:rsidR="009A0691" w:rsidRDefault="009A0691" w:rsidP="005E0D84">
      <w:pPr>
        <w:rPr>
          <w:rFonts w:ascii="Sylfaen" w:hAnsi="Sylfaen"/>
          <w:b/>
          <w:sz w:val="24"/>
          <w:szCs w:val="24"/>
          <w:lang w:val="da-DK"/>
        </w:rPr>
      </w:pPr>
    </w:p>
    <w:p w:rsidR="009A0691" w:rsidRPr="00CD073A" w:rsidRDefault="003E638A" w:rsidP="005E0D84">
      <w:pPr>
        <w:rPr>
          <w:rFonts w:ascii="Sylfaen" w:hAnsi="Sylfaen"/>
          <w:b/>
          <w:sz w:val="24"/>
          <w:szCs w:val="24"/>
          <w:lang w:val="da-DK"/>
        </w:rPr>
      </w:pPr>
      <w:r>
        <w:rPr>
          <w:rFonts w:ascii="Sylfaen" w:hAnsi="Sylfaen"/>
          <w:b/>
          <w:sz w:val="24"/>
          <w:szCs w:val="24"/>
          <w:lang w:val="da-DK"/>
        </w:rPr>
        <w:t>თავდა</w:t>
      </w:r>
      <w:r w:rsidR="009A0691">
        <w:rPr>
          <w:rFonts w:ascii="Sylfaen" w:hAnsi="Sylfaen"/>
          <w:b/>
          <w:sz w:val="24"/>
          <w:szCs w:val="24"/>
          <w:lang w:val="da-DK"/>
        </w:rPr>
        <w:t xml:space="preserve">პირველად   ფაფების დამატებას კვების რაციონში   ვიწყებთ  ქარხნული წესით დამზადებული  ერთკომპონენტიანი ფაფებით (ნესტლე, სემპერი, სელია, ჰიპი, ჰუმანა) შემდგომ უკვე შეიძლება სახლის პირობებში ფაფების </w:t>
      </w:r>
      <w:r>
        <w:rPr>
          <w:rFonts w:ascii="Sylfaen" w:hAnsi="Sylfaen"/>
          <w:b/>
          <w:sz w:val="24"/>
          <w:szCs w:val="24"/>
          <w:lang w:val="da-DK"/>
        </w:rPr>
        <w:t>და</w:t>
      </w:r>
      <w:r w:rsidR="009A0691">
        <w:rPr>
          <w:rFonts w:ascii="Sylfaen" w:hAnsi="Sylfaen"/>
          <w:b/>
          <w:sz w:val="24"/>
          <w:szCs w:val="24"/>
          <w:lang w:val="da-DK"/>
        </w:rPr>
        <w:t xml:space="preserve">მზადება </w:t>
      </w:r>
      <w:r>
        <w:rPr>
          <w:rFonts w:ascii="Sylfaen" w:hAnsi="Sylfaen"/>
          <w:b/>
          <w:sz w:val="24"/>
          <w:szCs w:val="24"/>
          <w:lang w:val="da-DK"/>
        </w:rPr>
        <w:t>.</w:t>
      </w:r>
    </w:p>
    <w:p w:rsidR="005E0D84" w:rsidRPr="00CD073A" w:rsidRDefault="005E0D84" w:rsidP="005E0D84">
      <w:pPr>
        <w:rPr>
          <w:rFonts w:ascii="Sylfaen" w:hAnsi="Sylfaen"/>
          <w:b/>
          <w:lang w:val="da-DK"/>
        </w:rPr>
      </w:pPr>
    </w:p>
    <w:p w:rsidR="005E0D84" w:rsidRPr="00785809" w:rsidRDefault="005E0D84" w:rsidP="005E0D84">
      <w:pPr>
        <w:rPr>
          <w:rFonts w:ascii="AcadNusx" w:hAnsi="AcadNusx"/>
          <w:b/>
          <w:color w:val="FF0000"/>
          <w:sz w:val="24"/>
          <w:szCs w:val="24"/>
          <w:lang w:val="da-DK"/>
        </w:rPr>
      </w:pPr>
      <w:r w:rsidRPr="00785809">
        <w:rPr>
          <w:rFonts w:ascii="AcadNusx" w:hAnsi="Sylfaen"/>
          <w:b/>
          <w:color w:val="FF0000"/>
          <w:sz w:val="24"/>
          <w:szCs w:val="24"/>
          <w:lang w:val="da-DK"/>
        </w:rPr>
        <w:t>ფაფის</w:t>
      </w:r>
      <w:r w:rsidRPr="00785809">
        <w:rPr>
          <w:rFonts w:ascii="AcadNusx" w:hAnsi="AcadNusx"/>
          <w:b/>
          <w:color w:val="FF0000"/>
          <w:sz w:val="24"/>
          <w:szCs w:val="24"/>
          <w:lang w:val="da-DK"/>
        </w:rPr>
        <w:t xml:space="preserve"> </w:t>
      </w:r>
      <w:r w:rsidRPr="00785809">
        <w:rPr>
          <w:rFonts w:ascii="AcadNusx" w:hAnsi="Sylfaen"/>
          <w:b/>
          <w:color w:val="FF0000"/>
          <w:sz w:val="24"/>
          <w:szCs w:val="24"/>
          <w:lang w:val="da-DK"/>
        </w:rPr>
        <w:t>მომზადების</w:t>
      </w:r>
      <w:r w:rsidRPr="00785809">
        <w:rPr>
          <w:rFonts w:ascii="AcadNusx" w:hAnsi="AcadNusx"/>
          <w:b/>
          <w:color w:val="FF0000"/>
          <w:sz w:val="24"/>
          <w:szCs w:val="24"/>
          <w:lang w:val="da-DK"/>
        </w:rPr>
        <w:t xml:space="preserve"> </w:t>
      </w:r>
      <w:r w:rsidRPr="00785809">
        <w:rPr>
          <w:rFonts w:ascii="AcadNusx" w:hAnsi="Sylfaen"/>
          <w:b/>
          <w:color w:val="FF0000"/>
          <w:sz w:val="24"/>
          <w:szCs w:val="24"/>
          <w:lang w:val="da-DK"/>
        </w:rPr>
        <w:t>წესი</w:t>
      </w:r>
      <w:r w:rsidRPr="00785809">
        <w:rPr>
          <w:rFonts w:ascii="AcadNusx" w:hAnsi="AcadNusx"/>
          <w:b/>
          <w:color w:val="FF0000"/>
          <w:sz w:val="24"/>
          <w:szCs w:val="24"/>
          <w:lang w:val="da-DK"/>
        </w:rPr>
        <w:t xml:space="preserve">: </w:t>
      </w:r>
    </w:p>
    <w:p w:rsidR="005E0D84" w:rsidRPr="00CD073A" w:rsidRDefault="005E0D84" w:rsidP="005E0D84">
      <w:pPr>
        <w:rPr>
          <w:rFonts w:ascii="Sylfaen" w:hAnsi="Sylfaen"/>
          <w:b/>
          <w:lang w:val="da-DK"/>
        </w:rPr>
      </w:pPr>
      <w:r w:rsidRPr="00CD073A">
        <w:rPr>
          <w:rFonts w:ascii="Sylfaen" w:hAnsi="Sylfaen"/>
          <w:b/>
          <w:lang w:val="da-DK"/>
        </w:rPr>
        <w:t>2 ჩაის კოვზი წიწიბურა ან 2 ჩაის კოვზი სიმინდის ფქვილი ან 2 ჩაის კოვზი ჰერკულესი იხარშება 120 მლ წყალზე. მოხარშულს და გაგრილებულს ემატება 50-60 მლ ადუღებული და იგივე</w:t>
      </w:r>
      <w:r w:rsidR="0012421C" w:rsidRPr="00CD073A">
        <w:rPr>
          <w:rFonts w:ascii="Sylfaen" w:hAnsi="Sylfaen"/>
          <w:b/>
          <w:lang w:val="da-DK"/>
        </w:rPr>
        <w:t xml:space="preserve"> ტემპერატურის რძე და ერთად წამოადუღეთ. (4 ჩაის კოვზი იხარშება 200მლ წყალზე). შემდეგ ჩაახეხეთ 1 ან 2 ცალი კურაგისა და შავი ქლიავის ჩირი. დაამატეთ 1 ან 2 ჩაის კოვზი შაქრის პუდრი ,1 ან 2 კოვზი კარაქი. </w:t>
      </w:r>
    </w:p>
    <w:p w:rsidR="0012421C" w:rsidRPr="00CD073A" w:rsidRDefault="0012421C" w:rsidP="0012421C">
      <w:pPr>
        <w:rPr>
          <w:rFonts w:ascii="AcadNusx" w:hAnsi="AcadNusx"/>
          <w:b/>
          <w:color w:val="FF0000"/>
          <w:lang w:val="da-DK"/>
        </w:rPr>
      </w:pPr>
      <w:r w:rsidRPr="00CD073A">
        <w:rPr>
          <w:rFonts w:ascii="AcadNusx" w:hAnsi="Sylfaen"/>
          <w:b/>
          <w:color w:val="FF0000"/>
          <w:lang w:val="da-DK"/>
        </w:rPr>
        <w:t>ბოსტნეულის</w:t>
      </w:r>
      <w:r w:rsidRPr="00CD073A">
        <w:rPr>
          <w:rFonts w:ascii="AcadNusx" w:hAnsi="AcadNusx"/>
          <w:b/>
          <w:color w:val="FF0000"/>
          <w:lang w:val="da-DK"/>
        </w:rPr>
        <w:t xml:space="preserve"> </w:t>
      </w:r>
      <w:r w:rsidRPr="00CD073A">
        <w:rPr>
          <w:rFonts w:ascii="AcadNusx" w:hAnsi="Sylfaen"/>
          <w:b/>
          <w:color w:val="FF0000"/>
          <w:lang w:val="da-DK"/>
        </w:rPr>
        <w:t>პიურეს</w:t>
      </w:r>
      <w:r w:rsidRPr="00CD073A">
        <w:rPr>
          <w:rFonts w:ascii="AcadNusx" w:hAnsi="AcadNusx"/>
          <w:b/>
          <w:color w:val="FF0000"/>
          <w:lang w:val="da-DK"/>
        </w:rPr>
        <w:t xml:space="preserve"> </w:t>
      </w:r>
      <w:r w:rsidRPr="00CD073A">
        <w:rPr>
          <w:rFonts w:ascii="AcadNusx" w:hAnsi="Sylfaen"/>
          <w:b/>
          <w:color w:val="FF0000"/>
          <w:lang w:val="da-DK"/>
        </w:rPr>
        <w:t>მომზადების</w:t>
      </w:r>
      <w:r w:rsidRPr="00CD073A">
        <w:rPr>
          <w:rFonts w:ascii="AcadNusx" w:hAnsi="AcadNusx"/>
          <w:b/>
          <w:color w:val="FF0000"/>
          <w:lang w:val="da-DK"/>
        </w:rPr>
        <w:t xml:space="preserve"> </w:t>
      </w:r>
      <w:r w:rsidRPr="00CD073A">
        <w:rPr>
          <w:rFonts w:ascii="AcadNusx" w:hAnsi="Sylfaen"/>
          <w:b/>
          <w:color w:val="FF0000"/>
          <w:lang w:val="da-DK"/>
        </w:rPr>
        <w:t>წესი</w:t>
      </w:r>
      <w:r w:rsidRPr="00CD073A">
        <w:rPr>
          <w:rFonts w:ascii="AcadNusx" w:hAnsi="AcadNusx"/>
          <w:b/>
          <w:color w:val="FF0000"/>
          <w:lang w:val="da-DK"/>
        </w:rPr>
        <w:t xml:space="preserve">: </w:t>
      </w:r>
    </w:p>
    <w:p w:rsidR="0012421C" w:rsidRPr="00CD073A" w:rsidRDefault="0012421C" w:rsidP="0012421C">
      <w:pPr>
        <w:ind w:left="-567" w:firstLine="283"/>
        <w:jc w:val="both"/>
        <w:rPr>
          <w:rFonts w:ascii="AcadNusx" w:hAnsi="AcadNusx"/>
          <w:b/>
          <w:lang w:val="da-DK"/>
        </w:rPr>
      </w:pPr>
      <w:r w:rsidRPr="00CD073A">
        <w:rPr>
          <w:rFonts w:ascii="AcadNusx" w:hAnsi="Sylfaen"/>
          <w:b/>
          <w:lang w:val="da-DK"/>
        </w:rPr>
        <w:t>თავდაპირველად</w:t>
      </w:r>
      <w:r w:rsidRPr="00CD073A">
        <w:rPr>
          <w:rFonts w:ascii="AcadNusx" w:hAnsi="AcadNusx"/>
          <w:b/>
          <w:lang w:val="da-DK"/>
        </w:rPr>
        <w:t xml:space="preserve"> </w:t>
      </w:r>
      <w:r w:rsidRPr="00CD073A">
        <w:rPr>
          <w:rFonts w:ascii="AcadNusx" w:hAnsi="Sylfaen"/>
          <w:b/>
          <w:lang w:val="da-DK"/>
        </w:rPr>
        <w:t>ბოსტნეულის</w:t>
      </w:r>
      <w:r w:rsidRPr="00CD073A">
        <w:rPr>
          <w:rFonts w:ascii="AcadNusx" w:hAnsi="AcadNusx"/>
          <w:b/>
          <w:lang w:val="da-DK"/>
        </w:rPr>
        <w:t xml:space="preserve"> </w:t>
      </w:r>
      <w:r w:rsidRPr="00CD073A">
        <w:rPr>
          <w:rFonts w:ascii="AcadNusx" w:hAnsi="Sylfaen"/>
          <w:b/>
          <w:lang w:val="da-DK"/>
        </w:rPr>
        <w:t>პიურე</w:t>
      </w:r>
      <w:r w:rsidRPr="00CD073A">
        <w:rPr>
          <w:rFonts w:ascii="AcadNusx" w:hAnsi="AcadNusx"/>
          <w:b/>
          <w:lang w:val="da-DK"/>
        </w:rPr>
        <w:t xml:space="preserve"> </w:t>
      </w:r>
      <w:r w:rsidRPr="00CD073A">
        <w:rPr>
          <w:rFonts w:ascii="AcadNusx" w:hAnsi="Sylfaen"/>
          <w:b/>
          <w:lang w:val="da-DK"/>
        </w:rPr>
        <w:t>მზადდება</w:t>
      </w:r>
      <w:r w:rsidRPr="00CD073A">
        <w:rPr>
          <w:rFonts w:ascii="AcadNusx" w:hAnsi="AcadNusx"/>
          <w:b/>
          <w:lang w:val="da-DK"/>
        </w:rPr>
        <w:t xml:space="preserve"> </w:t>
      </w:r>
      <w:r w:rsidRPr="00CD073A">
        <w:rPr>
          <w:rFonts w:ascii="AcadNusx" w:hAnsi="Sylfaen"/>
          <w:b/>
          <w:lang w:val="da-DK"/>
        </w:rPr>
        <w:t>ერთი</w:t>
      </w:r>
      <w:r w:rsidRPr="00CD073A">
        <w:rPr>
          <w:rFonts w:ascii="AcadNusx" w:hAnsi="AcadNusx"/>
          <w:b/>
          <w:lang w:val="da-DK"/>
        </w:rPr>
        <w:t xml:space="preserve"> </w:t>
      </w:r>
      <w:r w:rsidRPr="00CD073A">
        <w:rPr>
          <w:rFonts w:ascii="AcadNusx" w:hAnsi="Sylfaen"/>
          <w:b/>
          <w:lang w:val="da-DK"/>
        </w:rPr>
        <w:t>კომპონენტისაგან</w:t>
      </w:r>
      <w:r w:rsidRPr="00CD073A">
        <w:rPr>
          <w:rFonts w:ascii="AcadNusx" w:hAnsi="AcadNusx"/>
          <w:b/>
          <w:lang w:val="da-DK"/>
        </w:rPr>
        <w:t xml:space="preserve">, </w:t>
      </w:r>
      <w:r w:rsidRPr="00CD073A">
        <w:rPr>
          <w:rFonts w:ascii="AcadNusx" w:hAnsi="Sylfaen"/>
          <w:b/>
          <w:lang w:val="da-DK"/>
        </w:rPr>
        <w:t>მაგ</w:t>
      </w:r>
      <w:r w:rsidRPr="00CD073A">
        <w:rPr>
          <w:rFonts w:ascii="AcadNusx" w:hAnsi="AcadNusx"/>
          <w:b/>
          <w:lang w:val="da-DK"/>
        </w:rPr>
        <w:t xml:space="preserve">: </w:t>
      </w:r>
      <w:r w:rsidRPr="00CD073A">
        <w:rPr>
          <w:rFonts w:ascii="AcadNusx" w:hAnsi="Sylfaen"/>
          <w:b/>
          <w:lang w:val="da-DK"/>
        </w:rPr>
        <w:t>კარტოფილით</w:t>
      </w:r>
      <w:r w:rsidRPr="00CD073A">
        <w:rPr>
          <w:rFonts w:ascii="AcadNusx" w:hAnsi="AcadNusx"/>
          <w:b/>
          <w:lang w:val="da-DK"/>
        </w:rPr>
        <w:t>(</w:t>
      </w:r>
      <w:r w:rsidRPr="00CD073A">
        <w:rPr>
          <w:rFonts w:ascii="AcadNusx" w:hAnsi="Sylfaen"/>
          <w:b/>
          <w:lang w:val="da-DK"/>
        </w:rPr>
        <w:t>ავიღოთ</w:t>
      </w:r>
      <w:r w:rsidRPr="00CD073A">
        <w:rPr>
          <w:rFonts w:ascii="AcadNusx" w:hAnsi="AcadNusx"/>
          <w:b/>
          <w:lang w:val="da-DK"/>
        </w:rPr>
        <w:t xml:space="preserve"> 1 </w:t>
      </w:r>
      <w:r w:rsidRPr="00CD073A">
        <w:rPr>
          <w:rFonts w:ascii="AcadNusx" w:hAnsi="Sylfaen"/>
          <w:b/>
          <w:lang w:val="da-DK"/>
        </w:rPr>
        <w:t>საშუალო</w:t>
      </w:r>
      <w:r w:rsidRPr="00CD073A">
        <w:rPr>
          <w:rFonts w:ascii="AcadNusx" w:hAnsi="AcadNusx"/>
          <w:b/>
          <w:lang w:val="da-DK"/>
        </w:rPr>
        <w:t xml:space="preserve"> </w:t>
      </w:r>
      <w:r w:rsidRPr="00CD073A">
        <w:rPr>
          <w:rFonts w:ascii="AcadNusx" w:hAnsi="Sylfaen"/>
          <w:b/>
          <w:lang w:val="da-DK"/>
        </w:rPr>
        <w:t>ზომის</w:t>
      </w:r>
      <w:r w:rsidRPr="00CD073A">
        <w:rPr>
          <w:rFonts w:ascii="AcadNusx" w:hAnsi="AcadNusx"/>
          <w:b/>
          <w:lang w:val="da-DK"/>
        </w:rPr>
        <w:t xml:space="preserve"> </w:t>
      </w:r>
      <w:r w:rsidRPr="00CD073A">
        <w:rPr>
          <w:rFonts w:ascii="AcadNusx" w:hAnsi="Sylfaen"/>
          <w:b/>
          <w:lang w:val="da-DK"/>
        </w:rPr>
        <w:t>კარტოფილი</w:t>
      </w:r>
      <w:r w:rsidRPr="00CD073A">
        <w:rPr>
          <w:rFonts w:ascii="AcadNusx" w:hAnsi="AcadNusx"/>
          <w:b/>
          <w:lang w:val="da-DK"/>
        </w:rPr>
        <w:t xml:space="preserve">, </w:t>
      </w:r>
      <w:r w:rsidRPr="00CD073A">
        <w:rPr>
          <w:rFonts w:ascii="AcadNusx" w:hAnsi="Sylfaen"/>
          <w:b/>
          <w:lang w:val="da-DK"/>
        </w:rPr>
        <w:t>მოვამზადოთ</w:t>
      </w:r>
      <w:r w:rsidRPr="00CD073A">
        <w:rPr>
          <w:rFonts w:ascii="AcadNusx" w:hAnsi="AcadNusx"/>
          <w:b/>
          <w:lang w:val="da-DK"/>
        </w:rPr>
        <w:t xml:space="preserve"> </w:t>
      </w:r>
      <w:r w:rsidRPr="00CD073A">
        <w:rPr>
          <w:rFonts w:ascii="AcadNusx" w:hAnsi="Sylfaen"/>
          <w:b/>
          <w:lang w:val="da-DK"/>
        </w:rPr>
        <w:t>მისგან</w:t>
      </w:r>
      <w:r w:rsidRPr="00CD073A">
        <w:rPr>
          <w:rFonts w:ascii="AcadNusx" w:hAnsi="AcadNusx"/>
          <w:b/>
          <w:lang w:val="da-DK"/>
        </w:rPr>
        <w:t xml:space="preserve"> </w:t>
      </w:r>
      <w:r w:rsidRPr="00CD073A">
        <w:rPr>
          <w:rFonts w:ascii="AcadNusx" w:hAnsi="Sylfaen"/>
          <w:b/>
          <w:lang w:val="da-DK"/>
        </w:rPr>
        <w:t>პიურე</w:t>
      </w:r>
      <w:r w:rsidRPr="00CD073A">
        <w:rPr>
          <w:rFonts w:ascii="AcadNusx" w:hAnsi="AcadNusx"/>
          <w:b/>
          <w:lang w:val="da-DK"/>
        </w:rPr>
        <w:t xml:space="preserve"> </w:t>
      </w:r>
      <w:r w:rsidRPr="00CD073A">
        <w:rPr>
          <w:rFonts w:ascii="AcadNusx" w:hAnsi="Sylfaen"/>
          <w:b/>
          <w:lang w:val="da-DK"/>
        </w:rPr>
        <w:t>და</w:t>
      </w:r>
      <w:r w:rsidRPr="00CD073A">
        <w:rPr>
          <w:rFonts w:ascii="AcadNusx" w:hAnsi="AcadNusx"/>
          <w:b/>
          <w:lang w:val="da-DK"/>
        </w:rPr>
        <w:t xml:space="preserve"> </w:t>
      </w:r>
      <w:r w:rsidRPr="00CD073A">
        <w:rPr>
          <w:rFonts w:ascii="AcadNusx" w:hAnsi="Sylfaen"/>
          <w:b/>
          <w:lang w:val="da-DK"/>
        </w:rPr>
        <w:t>პირველად</w:t>
      </w:r>
      <w:r w:rsidRPr="00CD073A">
        <w:rPr>
          <w:rFonts w:ascii="AcadNusx" w:hAnsi="AcadNusx"/>
          <w:b/>
          <w:lang w:val="da-DK"/>
        </w:rPr>
        <w:t xml:space="preserve"> </w:t>
      </w:r>
      <w:r w:rsidRPr="00CD073A">
        <w:rPr>
          <w:rFonts w:ascii="AcadNusx" w:hAnsi="Sylfaen"/>
          <w:b/>
          <w:lang w:val="da-DK"/>
        </w:rPr>
        <w:t>მივცეთ</w:t>
      </w:r>
      <w:r w:rsidRPr="00CD073A">
        <w:rPr>
          <w:rFonts w:ascii="AcadNusx" w:hAnsi="AcadNusx"/>
          <w:b/>
          <w:lang w:val="da-DK"/>
        </w:rPr>
        <w:t xml:space="preserve"> 20-30 </w:t>
      </w:r>
      <w:r w:rsidRPr="00CD073A">
        <w:rPr>
          <w:rFonts w:ascii="AcadNusx" w:hAnsi="Sylfaen"/>
          <w:b/>
          <w:lang w:val="da-DK"/>
        </w:rPr>
        <w:t>გრამი</w:t>
      </w:r>
      <w:r w:rsidRPr="00CD073A">
        <w:rPr>
          <w:rFonts w:ascii="AcadNusx" w:hAnsi="AcadNusx"/>
          <w:b/>
          <w:lang w:val="da-DK"/>
        </w:rPr>
        <w:t xml:space="preserve">, </w:t>
      </w:r>
      <w:r w:rsidRPr="00CD073A">
        <w:rPr>
          <w:rFonts w:ascii="AcadNusx" w:hAnsi="Sylfaen"/>
          <w:b/>
          <w:lang w:val="da-DK"/>
        </w:rPr>
        <w:t>რამდენიმე</w:t>
      </w:r>
      <w:r w:rsidRPr="00CD073A">
        <w:rPr>
          <w:rFonts w:ascii="AcadNusx" w:hAnsi="AcadNusx"/>
          <w:b/>
          <w:lang w:val="da-DK"/>
        </w:rPr>
        <w:t xml:space="preserve"> </w:t>
      </w:r>
      <w:r w:rsidRPr="00CD073A">
        <w:rPr>
          <w:rFonts w:ascii="AcadNusx" w:hAnsi="Sylfaen"/>
          <w:b/>
          <w:lang w:val="da-DK"/>
        </w:rPr>
        <w:t>დღეში</w:t>
      </w:r>
      <w:r w:rsidRPr="00CD073A">
        <w:rPr>
          <w:rFonts w:ascii="AcadNusx" w:hAnsi="AcadNusx"/>
          <w:b/>
          <w:lang w:val="da-DK"/>
        </w:rPr>
        <w:t xml:space="preserve"> </w:t>
      </w:r>
      <w:r w:rsidRPr="00CD073A">
        <w:rPr>
          <w:rFonts w:ascii="AcadNusx" w:hAnsi="Sylfaen"/>
          <w:b/>
          <w:lang w:val="da-DK"/>
        </w:rPr>
        <w:t>პიურეს</w:t>
      </w:r>
      <w:r w:rsidRPr="00CD073A">
        <w:rPr>
          <w:rFonts w:ascii="AcadNusx" w:hAnsi="AcadNusx"/>
          <w:b/>
          <w:lang w:val="da-DK"/>
        </w:rPr>
        <w:t xml:space="preserve"> </w:t>
      </w:r>
      <w:r w:rsidRPr="00CD073A">
        <w:rPr>
          <w:rFonts w:ascii="AcadNusx" w:hAnsi="Sylfaen"/>
          <w:b/>
          <w:lang w:val="da-DK"/>
        </w:rPr>
        <w:t>დამზდაებისას</w:t>
      </w:r>
      <w:r w:rsidRPr="00CD073A">
        <w:rPr>
          <w:rFonts w:ascii="AcadNusx" w:hAnsi="AcadNusx"/>
          <w:b/>
          <w:lang w:val="da-DK"/>
        </w:rPr>
        <w:t xml:space="preserve"> </w:t>
      </w:r>
      <w:r w:rsidRPr="00CD073A">
        <w:rPr>
          <w:rFonts w:ascii="AcadNusx" w:hAnsi="Sylfaen"/>
          <w:b/>
          <w:lang w:val="da-DK"/>
        </w:rPr>
        <w:t>მცირე</w:t>
      </w:r>
      <w:r w:rsidRPr="00CD073A">
        <w:rPr>
          <w:rFonts w:ascii="AcadNusx" w:hAnsi="AcadNusx"/>
          <w:b/>
          <w:lang w:val="da-DK"/>
        </w:rPr>
        <w:t xml:space="preserve"> </w:t>
      </w:r>
      <w:r w:rsidRPr="00CD073A">
        <w:rPr>
          <w:rFonts w:ascii="AcadNusx" w:hAnsi="Sylfaen"/>
          <w:b/>
          <w:lang w:val="da-DK"/>
        </w:rPr>
        <w:t>ზომის</w:t>
      </w:r>
      <w:r w:rsidRPr="00CD073A">
        <w:rPr>
          <w:rFonts w:ascii="AcadNusx" w:hAnsi="AcadNusx"/>
          <w:b/>
          <w:lang w:val="da-DK"/>
        </w:rPr>
        <w:t xml:space="preserve"> </w:t>
      </w:r>
      <w:r w:rsidRPr="00CD073A">
        <w:rPr>
          <w:rFonts w:ascii="AcadNusx" w:hAnsi="Sylfaen"/>
          <w:b/>
          <w:lang w:val="da-DK"/>
        </w:rPr>
        <w:t>კარტოფილს</w:t>
      </w:r>
      <w:r w:rsidRPr="00CD073A">
        <w:rPr>
          <w:rFonts w:ascii="AcadNusx" w:hAnsi="AcadNusx"/>
          <w:b/>
          <w:lang w:val="da-DK"/>
        </w:rPr>
        <w:t xml:space="preserve"> </w:t>
      </w:r>
      <w:r w:rsidRPr="00CD073A">
        <w:rPr>
          <w:rFonts w:ascii="AcadNusx" w:hAnsi="Sylfaen"/>
          <w:b/>
          <w:lang w:val="da-DK"/>
        </w:rPr>
        <w:t>დავამატოთ</w:t>
      </w:r>
      <w:r w:rsidRPr="00CD073A">
        <w:rPr>
          <w:rFonts w:ascii="AcadNusx" w:hAnsi="AcadNusx"/>
          <w:b/>
          <w:lang w:val="da-DK"/>
        </w:rPr>
        <w:t xml:space="preserve"> </w:t>
      </w:r>
      <w:r w:rsidRPr="00CD073A">
        <w:rPr>
          <w:rFonts w:ascii="AcadNusx" w:hAnsi="Sylfaen"/>
          <w:b/>
          <w:lang w:val="da-DK"/>
        </w:rPr>
        <w:t>მცირე</w:t>
      </w:r>
      <w:r w:rsidRPr="00CD073A">
        <w:rPr>
          <w:rFonts w:ascii="AcadNusx" w:hAnsi="AcadNusx"/>
          <w:b/>
          <w:lang w:val="da-DK"/>
        </w:rPr>
        <w:t xml:space="preserve"> </w:t>
      </w:r>
      <w:r w:rsidRPr="00CD073A">
        <w:rPr>
          <w:rFonts w:ascii="AcadNusx" w:hAnsi="Sylfaen"/>
          <w:b/>
          <w:lang w:val="da-DK"/>
        </w:rPr>
        <w:t>ზომის</w:t>
      </w:r>
      <w:r w:rsidRPr="00CD073A">
        <w:rPr>
          <w:rFonts w:ascii="AcadNusx" w:hAnsi="AcadNusx"/>
          <w:b/>
          <w:lang w:val="da-DK"/>
        </w:rPr>
        <w:t xml:space="preserve"> </w:t>
      </w:r>
      <w:r w:rsidRPr="00CD073A">
        <w:rPr>
          <w:rFonts w:ascii="AcadNusx" w:hAnsi="Sylfaen"/>
          <w:b/>
          <w:lang w:val="da-DK"/>
        </w:rPr>
        <w:t>სტაფილო</w:t>
      </w:r>
      <w:r w:rsidRPr="00CD073A">
        <w:rPr>
          <w:rFonts w:ascii="AcadNusx" w:hAnsi="AcadNusx"/>
          <w:b/>
          <w:lang w:val="da-DK"/>
        </w:rPr>
        <w:t xml:space="preserve">. </w:t>
      </w:r>
      <w:r w:rsidRPr="00CD073A">
        <w:rPr>
          <w:rFonts w:ascii="AcadNusx" w:hAnsi="Sylfaen"/>
          <w:b/>
          <w:lang w:val="da-DK"/>
        </w:rPr>
        <w:t>ასევე</w:t>
      </w:r>
      <w:r w:rsidRPr="00CD073A">
        <w:rPr>
          <w:rFonts w:ascii="AcadNusx" w:hAnsi="AcadNusx"/>
          <w:b/>
          <w:lang w:val="da-DK"/>
        </w:rPr>
        <w:t xml:space="preserve"> </w:t>
      </w:r>
      <w:r w:rsidRPr="00CD073A">
        <w:rPr>
          <w:rFonts w:ascii="AcadNusx" w:hAnsi="Sylfaen"/>
          <w:b/>
          <w:lang w:val="da-DK"/>
        </w:rPr>
        <w:t>რამდენიმე</w:t>
      </w:r>
      <w:r w:rsidRPr="00CD073A">
        <w:rPr>
          <w:rFonts w:ascii="AcadNusx" w:hAnsi="AcadNusx"/>
          <w:b/>
          <w:lang w:val="da-DK"/>
        </w:rPr>
        <w:t xml:space="preserve"> </w:t>
      </w:r>
      <w:r w:rsidRPr="00CD073A">
        <w:rPr>
          <w:rFonts w:ascii="AcadNusx" w:hAnsi="Sylfaen"/>
          <w:b/>
          <w:lang w:val="da-DK"/>
        </w:rPr>
        <w:t>დღეში</w:t>
      </w:r>
      <w:r w:rsidRPr="00CD073A">
        <w:rPr>
          <w:rFonts w:ascii="AcadNusx" w:hAnsi="AcadNusx"/>
          <w:b/>
          <w:lang w:val="da-DK"/>
        </w:rPr>
        <w:t xml:space="preserve">  </w:t>
      </w:r>
      <w:r w:rsidRPr="00CD073A">
        <w:rPr>
          <w:rFonts w:ascii="AcadNusx" w:hAnsi="Sylfaen"/>
          <w:b/>
          <w:lang w:val="da-DK"/>
        </w:rPr>
        <w:t>ამ</w:t>
      </w:r>
      <w:r w:rsidRPr="00CD073A">
        <w:rPr>
          <w:rFonts w:ascii="AcadNusx" w:hAnsi="AcadNusx"/>
          <w:b/>
          <w:lang w:val="da-DK"/>
        </w:rPr>
        <w:t xml:space="preserve"> </w:t>
      </w:r>
      <w:r w:rsidRPr="00CD073A">
        <w:rPr>
          <w:rFonts w:ascii="AcadNusx" w:hAnsi="Sylfaen"/>
          <w:b/>
          <w:lang w:val="da-DK"/>
        </w:rPr>
        <w:t>კომპონენტებს</w:t>
      </w:r>
      <w:r w:rsidRPr="00CD073A">
        <w:rPr>
          <w:rFonts w:ascii="AcadNusx" w:hAnsi="AcadNusx"/>
          <w:b/>
          <w:lang w:val="da-DK"/>
        </w:rPr>
        <w:t xml:space="preserve"> </w:t>
      </w:r>
      <w:r w:rsidRPr="00CD073A">
        <w:rPr>
          <w:rFonts w:ascii="AcadNusx" w:hAnsi="Sylfaen"/>
          <w:b/>
          <w:lang w:val="da-DK"/>
        </w:rPr>
        <w:t>ემატება</w:t>
      </w:r>
      <w:r w:rsidRPr="00CD073A">
        <w:rPr>
          <w:rFonts w:ascii="AcadNusx" w:hAnsi="AcadNusx"/>
          <w:b/>
          <w:lang w:val="da-DK"/>
        </w:rPr>
        <w:t xml:space="preserve"> </w:t>
      </w:r>
      <w:r w:rsidRPr="00CD073A">
        <w:rPr>
          <w:rFonts w:ascii="AcadNusx" w:hAnsi="Sylfaen"/>
          <w:b/>
          <w:lang w:val="da-DK"/>
        </w:rPr>
        <w:t>მცირე</w:t>
      </w:r>
      <w:r w:rsidRPr="00CD073A">
        <w:rPr>
          <w:rFonts w:ascii="AcadNusx" w:hAnsi="AcadNusx"/>
          <w:b/>
          <w:lang w:val="da-DK"/>
        </w:rPr>
        <w:t xml:space="preserve"> </w:t>
      </w:r>
      <w:r w:rsidRPr="00CD073A">
        <w:rPr>
          <w:rFonts w:ascii="AcadNusx" w:hAnsi="Sylfaen"/>
          <w:b/>
          <w:lang w:val="da-DK"/>
        </w:rPr>
        <w:t>ზომის</w:t>
      </w:r>
      <w:r w:rsidRPr="00CD073A">
        <w:rPr>
          <w:rFonts w:ascii="AcadNusx" w:hAnsi="AcadNusx"/>
          <w:b/>
          <w:lang w:val="da-DK"/>
        </w:rPr>
        <w:t xml:space="preserve"> </w:t>
      </w:r>
      <w:r w:rsidRPr="00CD073A">
        <w:rPr>
          <w:rFonts w:ascii="AcadNusx" w:hAnsi="Sylfaen"/>
          <w:b/>
          <w:lang w:val="da-DK"/>
        </w:rPr>
        <w:t>ჭარხალი</w:t>
      </w:r>
      <w:r w:rsidRPr="00CD073A">
        <w:rPr>
          <w:rFonts w:ascii="AcadNusx" w:hAnsi="AcadNusx"/>
          <w:b/>
          <w:lang w:val="da-DK"/>
        </w:rPr>
        <w:t xml:space="preserve">. </w:t>
      </w:r>
    </w:p>
    <w:p w:rsidR="005E0D84" w:rsidRPr="00CD073A" w:rsidRDefault="0012421C" w:rsidP="0012421C">
      <w:pPr>
        <w:rPr>
          <w:rFonts w:ascii="AcadNusx" w:hAnsi="AcadNusx"/>
          <w:b/>
          <w:sz w:val="24"/>
          <w:szCs w:val="24"/>
          <w:lang w:val="da-DK"/>
        </w:rPr>
      </w:pPr>
      <w:r w:rsidRPr="00CD073A">
        <w:rPr>
          <w:rFonts w:ascii="AcadNusx" w:hAnsi="Sylfaen"/>
          <w:b/>
          <w:sz w:val="24"/>
          <w:szCs w:val="24"/>
          <w:lang w:val="da-DK"/>
        </w:rPr>
        <w:t>როცა</w:t>
      </w:r>
      <w:r w:rsidRPr="00CD073A">
        <w:rPr>
          <w:rFonts w:ascii="AcadNusx" w:hAnsi="AcadNusx"/>
          <w:b/>
          <w:sz w:val="24"/>
          <w:szCs w:val="24"/>
          <w:lang w:val="da-DK"/>
        </w:rPr>
        <w:t xml:space="preserve"> </w:t>
      </w:r>
      <w:r w:rsidRPr="00CD073A">
        <w:rPr>
          <w:rFonts w:ascii="AcadNusx" w:hAnsi="Sylfaen"/>
          <w:b/>
          <w:sz w:val="24"/>
          <w:szCs w:val="24"/>
          <w:lang w:val="da-DK"/>
        </w:rPr>
        <w:t>ბავშვი</w:t>
      </w:r>
      <w:r w:rsidRPr="00CD073A">
        <w:rPr>
          <w:rFonts w:ascii="AcadNusx" w:hAnsi="AcadNusx"/>
          <w:b/>
          <w:sz w:val="24"/>
          <w:szCs w:val="24"/>
          <w:lang w:val="da-DK"/>
        </w:rPr>
        <w:t xml:space="preserve"> </w:t>
      </w:r>
      <w:r w:rsidRPr="00CD073A">
        <w:rPr>
          <w:rFonts w:ascii="AcadNusx" w:hAnsi="Sylfaen"/>
          <w:b/>
          <w:sz w:val="24"/>
          <w:szCs w:val="24"/>
          <w:lang w:val="da-DK"/>
        </w:rPr>
        <w:t>შეეჩვევა</w:t>
      </w:r>
      <w:r w:rsidRPr="00CD073A">
        <w:rPr>
          <w:rFonts w:ascii="AcadNusx" w:hAnsi="AcadNusx"/>
          <w:b/>
          <w:sz w:val="24"/>
          <w:szCs w:val="24"/>
          <w:lang w:val="da-DK"/>
        </w:rPr>
        <w:t xml:space="preserve"> </w:t>
      </w:r>
      <w:r w:rsidRPr="00CD073A">
        <w:rPr>
          <w:rFonts w:ascii="AcadNusx" w:hAnsi="Sylfaen"/>
          <w:b/>
          <w:sz w:val="24"/>
          <w:szCs w:val="24"/>
          <w:lang w:val="da-DK"/>
        </w:rPr>
        <w:t>ნელ</w:t>
      </w:r>
      <w:r w:rsidRPr="00CD073A">
        <w:rPr>
          <w:rFonts w:ascii="AcadNusx" w:hAnsi="AcadNusx"/>
          <w:b/>
          <w:sz w:val="24"/>
          <w:szCs w:val="24"/>
          <w:lang w:val="da-DK"/>
        </w:rPr>
        <w:t>-</w:t>
      </w:r>
      <w:r w:rsidRPr="00CD073A">
        <w:rPr>
          <w:rFonts w:ascii="AcadNusx" w:hAnsi="Sylfaen"/>
          <w:b/>
          <w:sz w:val="24"/>
          <w:szCs w:val="24"/>
          <w:lang w:val="da-DK"/>
        </w:rPr>
        <w:t>ნელა</w:t>
      </w:r>
      <w:r w:rsidRPr="00CD073A">
        <w:rPr>
          <w:rFonts w:ascii="AcadNusx" w:hAnsi="AcadNusx"/>
          <w:b/>
          <w:sz w:val="24"/>
          <w:szCs w:val="24"/>
          <w:lang w:val="da-DK"/>
        </w:rPr>
        <w:t xml:space="preserve"> </w:t>
      </w:r>
      <w:r w:rsidRPr="00CD073A">
        <w:rPr>
          <w:rFonts w:ascii="AcadNusx" w:hAnsi="Sylfaen"/>
          <w:b/>
          <w:sz w:val="24"/>
          <w:szCs w:val="24"/>
          <w:lang w:val="da-DK"/>
        </w:rPr>
        <w:t>შემატებული</w:t>
      </w:r>
      <w:r w:rsidRPr="00CD073A">
        <w:rPr>
          <w:rFonts w:ascii="AcadNusx" w:hAnsi="AcadNusx"/>
          <w:b/>
          <w:sz w:val="24"/>
          <w:szCs w:val="24"/>
          <w:lang w:val="da-DK"/>
        </w:rPr>
        <w:t xml:space="preserve"> </w:t>
      </w:r>
      <w:r w:rsidRPr="00CD073A">
        <w:rPr>
          <w:rFonts w:ascii="AcadNusx" w:hAnsi="Sylfaen"/>
          <w:b/>
          <w:sz w:val="24"/>
          <w:szCs w:val="24"/>
          <w:lang w:val="da-DK"/>
        </w:rPr>
        <w:t>ბოსტნეულისგან</w:t>
      </w:r>
      <w:r w:rsidRPr="00CD073A">
        <w:rPr>
          <w:rFonts w:ascii="AcadNusx" w:hAnsi="AcadNusx"/>
          <w:b/>
          <w:sz w:val="24"/>
          <w:szCs w:val="24"/>
          <w:lang w:val="da-DK"/>
        </w:rPr>
        <w:t xml:space="preserve"> </w:t>
      </w:r>
      <w:r w:rsidRPr="00CD073A">
        <w:rPr>
          <w:rFonts w:ascii="AcadNusx" w:hAnsi="Sylfaen"/>
          <w:b/>
          <w:sz w:val="24"/>
          <w:szCs w:val="24"/>
          <w:lang w:val="da-DK"/>
        </w:rPr>
        <w:t>მომზადებულ</w:t>
      </w:r>
      <w:r w:rsidRPr="00CD073A">
        <w:rPr>
          <w:rFonts w:ascii="AcadNusx" w:hAnsi="AcadNusx"/>
          <w:b/>
          <w:sz w:val="24"/>
          <w:szCs w:val="24"/>
          <w:lang w:val="da-DK"/>
        </w:rPr>
        <w:t xml:space="preserve"> </w:t>
      </w:r>
      <w:r w:rsidRPr="00CD073A">
        <w:rPr>
          <w:rFonts w:ascii="AcadNusx" w:hAnsi="Sylfaen"/>
          <w:b/>
          <w:sz w:val="24"/>
          <w:szCs w:val="24"/>
          <w:lang w:val="da-DK"/>
        </w:rPr>
        <w:t>პიურეს</w:t>
      </w:r>
      <w:r w:rsidRPr="00CD073A">
        <w:rPr>
          <w:rFonts w:ascii="AcadNusx" w:hAnsi="AcadNusx"/>
          <w:b/>
          <w:sz w:val="24"/>
          <w:szCs w:val="24"/>
          <w:lang w:val="da-DK"/>
        </w:rPr>
        <w:t xml:space="preserve">, </w:t>
      </w:r>
      <w:r w:rsidRPr="00CD073A">
        <w:rPr>
          <w:rFonts w:ascii="AcadNusx" w:hAnsi="Sylfaen"/>
          <w:b/>
          <w:sz w:val="24"/>
          <w:szCs w:val="24"/>
          <w:lang w:val="da-DK"/>
        </w:rPr>
        <w:t>შეგვიძლია</w:t>
      </w:r>
      <w:r w:rsidRPr="00CD073A">
        <w:rPr>
          <w:rFonts w:ascii="AcadNusx" w:hAnsi="AcadNusx"/>
          <w:b/>
          <w:sz w:val="24"/>
          <w:szCs w:val="24"/>
          <w:lang w:val="da-DK"/>
        </w:rPr>
        <w:t xml:space="preserve"> </w:t>
      </w:r>
      <w:r w:rsidRPr="00CD073A">
        <w:rPr>
          <w:rFonts w:ascii="AcadNusx" w:hAnsi="Sylfaen"/>
          <w:b/>
          <w:sz w:val="24"/>
          <w:szCs w:val="24"/>
          <w:lang w:val="da-DK"/>
        </w:rPr>
        <w:t>ბოსტნეულის</w:t>
      </w:r>
      <w:r w:rsidRPr="00CD073A">
        <w:rPr>
          <w:rFonts w:ascii="AcadNusx" w:hAnsi="AcadNusx"/>
          <w:b/>
          <w:sz w:val="24"/>
          <w:szCs w:val="24"/>
          <w:lang w:val="da-DK"/>
        </w:rPr>
        <w:t xml:space="preserve"> </w:t>
      </w:r>
      <w:r w:rsidRPr="00CD073A">
        <w:rPr>
          <w:rFonts w:ascii="AcadNusx" w:hAnsi="Sylfaen"/>
          <w:b/>
          <w:sz w:val="24"/>
          <w:szCs w:val="24"/>
          <w:lang w:val="da-DK"/>
        </w:rPr>
        <w:t>პიურე</w:t>
      </w:r>
      <w:r w:rsidRPr="00CD073A">
        <w:rPr>
          <w:rFonts w:ascii="AcadNusx" w:hAnsi="AcadNusx"/>
          <w:b/>
          <w:sz w:val="24"/>
          <w:szCs w:val="24"/>
          <w:lang w:val="da-DK"/>
        </w:rPr>
        <w:t xml:space="preserve"> </w:t>
      </w:r>
      <w:r w:rsidRPr="00CD073A">
        <w:rPr>
          <w:rFonts w:ascii="AcadNusx" w:hAnsi="Sylfaen"/>
          <w:b/>
          <w:sz w:val="24"/>
          <w:szCs w:val="24"/>
          <w:lang w:val="da-DK"/>
        </w:rPr>
        <w:t>დავამზადოთ</w:t>
      </w:r>
      <w:r w:rsidRPr="00CD073A">
        <w:rPr>
          <w:rFonts w:ascii="AcadNusx" w:hAnsi="AcadNusx"/>
          <w:b/>
          <w:sz w:val="24"/>
          <w:szCs w:val="24"/>
          <w:lang w:val="da-DK"/>
        </w:rPr>
        <w:t xml:space="preserve"> </w:t>
      </w:r>
      <w:r w:rsidRPr="00CD073A">
        <w:rPr>
          <w:rFonts w:ascii="AcadNusx" w:hAnsi="Sylfaen"/>
          <w:b/>
          <w:sz w:val="24"/>
          <w:szCs w:val="24"/>
          <w:lang w:val="da-DK"/>
        </w:rPr>
        <w:t>უკე</w:t>
      </w:r>
      <w:r w:rsidRPr="00CD073A">
        <w:rPr>
          <w:rFonts w:ascii="AcadNusx" w:hAnsi="AcadNusx"/>
          <w:b/>
          <w:sz w:val="24"/>
          <w:szCs w:val="24"/>
          <w:lang w:val="da-DK"/>
        </w:rPr>
        <w:t xml:space="preserve"> </w:t>
      </w:r>
      <w:r w:rsidRPr="00CD073A">
        <w:rPr>
          <w:rFonts w:ascii="AcadNusx" w:hAnsi="Sylfaen"/>
          <w:b/>
          <w:sz w:val="24"/>
          <w:szCs w:val="24"/>
          <w:lang w:val="da-DK"/>
        </w:rPr>
        <w:t>შემდეგნაირად</w:t>
      </w:r>
      <w:r w:rsidRPr="00CD073A">
        <w:rPr>
          <w:rFonts w:ascii="AcadNusx" w:hAnsi="AcadNusx"/>
          <w:b/>
          <w:sz w:val="24"/>
          <w:szCs w:val="24"/>
          <w:lang w:val="da-DK"/>
        </w:rPr>
        <w:t>:</w:t>
      </w:r>
    </w:p>
    <w:p w:rsidR="0012421C" w:rsidRPr="00CD073A" w:rsidRDefault="0012421C" w:rsidP="0012421C">
      <w:pPr>
        <w:rPr>
          <w:rFonts w:ascii="AcadNusx" w:hAnsi="AcadNusx"/>
          <w:b/>
          <w:sz w:val="20"/>
          <w:szCs w:val="20"/>
          <w:lang w:val="da-DK"/>
        </w:rPr>
      </w:pPr>
    </w:p>
    <w:p w:rsidR="0012421C" w:rsidRPr="00CD073A" w:rsidRDefault="0012421C" w:rsidP="0012421C">
      <w:pPr>
        <w:rPr>
          <w:rFonts w:ascii="Sylfaen" w:hAnsi="Sylfaen"/>
          <w:b/>
          <w:lang w:val="da-DK"/>
        </w:rPr>
      </w:pPr>
      <w:r w:rsidRPr="00CD073A">
        <w:rPr>
          <w:rFonts w:ascii="Sylfaen" w:hAnsi="Sylfaen"/>
          <w:b/>
          <w:lang w:val="da-DK"/>
        </w:rPr>
        <w:t xml:space="preserve">1 ცალი მცირე ზომის </w:t>
      </w:r>
      <w:r w:rsidR="00AD66CE">
        <w:rPr>
          <w:rFonts w:ascii="Sylfaen" w:hAnsi="Sylfaen"/>
          <w:b/>
          <w:lang w:val="ka-GE"/>
        </w:rPr>
        <w:t>კარტოფილი</w:t>
      </w:r>
      <w:r w:rsidR="00C90550" w:rsidRPr="00CD073A">
        <w:rPr>
          <w:rFonts w:ascii="Sylfaen" w:hAnsi="Sylfaen"/>
          <w:b/>
          <w:lang w:val="da-DK"/>
        </w:rPr>
        <w:t xml:space="preserve">+ამავე ზომის ჭარხალი+ 1 ცალი გულგამოცლილი სტაფილო+1 ცალი ბროკოლი+ყვავილოვანი ან ჩვეულებრივი კომბოსტოს ფოთოლი. პირველი წამონადუღი გადაღვარეთ, მეორე გამოცვლილ წყალში დაუმატეთ 1 კბილი  ნიორი, ხახვის 1 რგოლი, კამის, ოხრახუშის ფოთლები. მოხარშვის შემდეგ ფოთლები ამოიღეთ, დარჩენილი მყარი მასა გახეხეთ და შეაზავეთ თავისივე წვენით. 100-150-200 გრამს სჭირდება 1 ან 1,5 ან 2 ჩაის </w:t>
      </w:r>
      <w:r w:rsidR="00785809">
        <w:rPr>
          <w:rFonts w:ascii="Sylfaen" w:hAnsi="Sylfaen"/>
          <w:b/>
          <w:lang w:val="da-DK"/>
        </w:rPr>
        <w:t>კოვ</w:t>
      </w:r>
      <w:r w:rsidR="00C90550" w:rsidRPr="00CD073A">
        <w:rPr>
          <w:rFonts w:ascii="Sylfaen" w:hAnsi="Sylfaen"/>
          <w:b/>
          <w:lang w:val="da-DK"/>
        </w:rPr>
        <w:t xml:space="preserve">ზი </w:t>
      </w:r>
      <w:r w:rsidR="00AD66CE">
        <w:rPr>
          <w:rFonts w:ascii="Sylfaen" w:hAnsi="Sylfaen"/>
          <w:b/>
          <w:lang w:val="ka-GE"/>
        </w:rPr>
        <w:t xml:space="preserve">სიმინდის  ან </w:t>
      </w:r>
      <w:r w:rsidR="00785809">
        <w:rPr>
          <w:rFonts w:ascii="Sylfaen" w:hAnsi="Sylfaen"/>
          <w:b/>
          <w:lang w:val="da-DK"/>
        </w:rPr>
        <w:t>ზე</w:t>
      </w:r>
      <w:r w:rsidR="00C90550" w:rsidRPr="00CD073A">
        <w:rPr>
          <w:rFonts w:ascii="Sylfaen" w:hAnsi="Sylfaen"/>
          <w:b/>
          <w:lang w:val="da-DK"/>
        </w:rPr>
        <w:t xml:space="preserve">ითუნის ზეთი </w:t>
      </w:r>
      <w:r w:rsidR="00785809">
        <w:rPr>
          <w:rFonts w:ascii="Sylfaen" w:hAnsi="Sylfaen"/>
          <w:b/>
          <w:lang w:val="da-DK"/>
        </w:rPr>
        <w:t>,</w:t>
      </w:r>
      <w:r w:rsidR="00C90550" w:rsidRPr="00CD073A">
        <w:rPr>
          <w:rFonts w:ascii="Sylfaen" w:hAnsi="Sylfaen"/>
          <w:b/>
          <w:lang w:val="da-DK"/>
        </w:rPr>
        <w:t xml:space="preserve"> ¼  დანის წვერით მარილი. </w:t>
      </w:r>
    </w:p>
    <w:p w:rsidR="0012421C" w:rsidRPr="00CD073A" w:rsidRDefault="0012421C" w:rsidP="0012421C">
      <w:pPr>
        <w:rPr>
          <w:rFonts w:ascii="AcadNusx" w:hAnsi="AcadNusx"/>
          <w:b/>
          <w:color w:val="FF0000"/>
          <w:sz w:val="20"/>
          <w:szCs w:val="20"/>
          <w:lang w:val="da-DK"/>
        </w:rPr>
      </w:pPr>
    </w:p>
    <w:p w:rsidR="005E0D84" w:rsidRPr="00CD073A" w:rsidRDefault="00C90550" w:rsidP="005E0D84">
      <w:pPr>
        <w:rPr>
          <w:rFonts w:ascii="Sylfaen" w:hAnsi="Sylfaen"/>
          <w:b/>
          <w:color w:val="FF0000"/>
          <w:sz w:val="24"/>
          <w:szCs w:val="24"/>
          <w:lang w:val="da-DK"/>
        </w:rPr>
      </w:pPr>
      <w:r w:rsidRPr="00CD073A">
        <w:rPr>
          <w:rFonts w:ascii="Sylfaen" w:hAnsi="Sylfaen"/>
          <w:b/>
          <w:color w:val="FF0000"/>
          <w:sz w:val="24"/>
          <w:szCs w:val="24"/>
          <w:lang w:val="da-DK"/>
        </w:rPr>
        <w:t xml:space="preserve">ბოსტნეულის პიურე+ხორცი მომზადების </w:t>
      </w:r>
      <w:r w:rsidR="00C51B7D" w:rsidRPr="00CD073A">
        <w:rPr>
          <w:rFonts w:ascii="Sylfaen" w:hAnsi="Sylfaen"/>
          <w:b/>
          <w:color w:val="FF0000"/>
          <w:sz w:val="24"/>
          <w:szCs w:val="24"/>
          <w:lang w:val="da-DK"/>
        </w:rPr>
        <w:t xml:space="preserve"> წესი:</w:t>
      </w:r>
    </w:p>
    <w:p w:rsidR="00196A4A" w:rsidRDefault="00C51B7D" w:rsidP="00196A4A">
      <w:pPr>
        <w:rPr>
          <w:rFonts w:ascii="Sylfaen" w:hAnsi="Sylfaen"/>
          <w:b/>
          <w:color w:val="000000" w:themeColor="text1"/>
          <w:lang w:val="da-DK"/>
        </w:rPr>
      </w:pPr>
      <w:r w:rsidRPr="00CD073A">
        <w:rPr>
          <w:rFonts w:ascii="Sylfaen" w:hAnsi="Sylfaen"/>
          <w:b/>
          <w:color w:val="000000" w:themeColor="text1"/>
          <w:lang w:val="da-DK"/>
        </w:rPr>
        <w:t xml:space="preserve">ცალკე მოხარშული და 3 ჯერ ხორცსაკეპში გატარებული ხბოს ან ახალგაზრდა საქონლის ან წიწილის  ხორცი. 2-3 ჩაის კოვზიდან  ნელ-ნელა ავიდეთ 5-6 კოვზამდე დღეში ბოსტნეულის პიურეში შეზელილი. </w:t>
      </w:r>
    </w:p>
    <w:p w:rsidR="00196A4A" w:rsidRPr="00785809" w:rsidRDefault="00196A4A" w:rsidP="00196A4A">
      <w:pPr>
        <w:rPr>
          <w:rFonts w:ascii="Sylfaen" w:hAnsi="Sylfaen"/>
          <w:b/>
          <w:color w:val="FF0000"/>
          <w:lang w:val="da-DK"/>
        </w:rPr>
      </w:pPr>
      <w:r w:rsidRPr="00785809">
        <w:rPr>
          <w:rFonts w:ascii="Sylfaen" w:hAnsi="Sylfaen"/>
          <w:b/>
          <w:color w:val="FF0000"/>
          <w:lang w:val="da-DK"/>
        </w:rPr>
        <w:t>კარტოფილის პიურე+ხორცი:</w:t>
      </w:r>
    </w:p>
    <w:p w:rsidR="00196A4A" w:rsidRPr="00CD073A" w:rsidRDefault="00196A4A" w:rsidP="00196A4A">
      <w:pPr>
        <w:rPr>
          <w:rFonts w:ascii="Sylfaen" w:hAnsi="Sylfaen"/>
          <w:b/>
          <w:color w:val="000000" w:themeColor="text1"/>
          <w:lang w:val="da-DK"/>
        </w:rPr>
      </w:pPr>
      <w:r w:rsidRPr="00CD073A">
        <w:rPr>
          <w:rFonts w:ascii="Sylfaen" w:hAnsi="Sylfaen"/>
          <w:b/>
          <w:color w:val="000000" w:themeColor="text1"/>
          <w:lang w:val="da-DK"/>
        </w:rPr>
        <w:lastRenderedPageBreak/>
        <w:t>კარტოფილის თხელი პიურე ჩახეხილი ხბოს ან წიწილის ხორცით,</w:t>
      </w:r>
      <w:r>
        <w:rPr>
          <w:rFonts w:ascii="Sylfaen" w:hAnsi="Sylfaen"/>
          <w:b/>
          <w:color w:val="000000" w:themeColor="text1"/>
          <w:lang w:val="da-DK"/>
        </w:rPr>
        <w:t xml:space="preserve"> </w:t>
      </w:r>
      <w:r w:rsidRPr="00CD073A">
        <w:rPr>
          <w:rFonts w:ascii="Sylfaen" w:hAnsi="Sylfaen"/>
          <w:b/>
          <w:color w:val="000000" w:themeColor="text1"/>
          <w:lang w:val="da-DK"/>
        </w:rPr>
        <w:t xml:space="preserve">ჩახეხილი სულგუნით და 0,5 </w:t>
      </w:r>
      <w:r>
        <w:rPr>
          <w:rFonts w:ascii="Sylfaen" w:hAnsi="Sylfaen"/>
          <w:b/>
          <w:color w:val="000000" w:themeColor="text1"/>
          <w:lang w:val="da-DK"/>
        </w:rPr>
        <w:t>ჩ</w:t>
      </w:r>
      <w:r w:rsidRPr="00CD073A">
        <w:rPr>
          <w:rFonts w:ascii="Sylfaen" w:hAnsi="Sylfaen"/>
          <w:b/>
          <w:color w:val="000000" w:themeColor="text1"/>
          <w:lang w:val="da-DK"/>
        </w:rPr>
        <w:t>აის კოვზი კარაქი</w:t>
      </w:r>
      <w:r>
        <w:rPr>
          <w:rFonts w:ascii="Sylfaen" w:hAnsi="Sylfaen"/>
          <w:b/>
          <w:color w:val="000000" w:themeColor="text1"/>
          <w:lang w:val="da-DK"/>
        </w:rPr>
        <w:t>.</w:t>
      </w:r>
    </w:p>
    <w:p w:rsidR="00C51B7D" w:rsidRPr="00CD073A" w:rsidRDefault="00C51B7D" w:rsidP="005E0D84">
      <w:pPr>
        <w:rPr>
          <w:rFonts w:ascii="Sylfaen" w:hAnsi="Sylfaen"/>
          <w:b/>
          <w:color w:val="FF0000"/>
          <w:sz w:val="24"/>
          <w:szCs w:val="24"/>
          <w:lang w:val="da-DK"/>
        </w:rPr>
      </w:pPr>
      <w:r w:rsidRPr="00CD073A">
        <w:rPr>
          <w:rFonts w:ascii="Sylfaen" w:hAnsi="Sylfaen"/>
          <w:b/>
          <w:color w:val="FF0000"/>
          <w:sz w:val="24"/>
          <w:szCs w:val="24"/>
          <w:lang w:val="da-DK"/>
        </w:rPr>
        <w:t>ხაჭოს მომზადების წესი:</w:t>
      </w:r>
    </w:p>
    <w:p w:rsidR="00C51B7D" w:rsidRPr="00CD073A" w:rsidRDefault="00C51B7D" w:rsidP="005E0D84">
      <w:pPr>
        <w:rPr>
          <w:rFonts w:ascii="Sylfaen" w:hAnsi="Sylfaen"/>
          <w:b/>
          <w:color w:val="000000" w:themeColor="text1"/>
          <w:lang w:val="da-DK"/>
        </w:rPr>
      </w:pPr>
      <w:r w:rsidRPr="00CD073A">
        <w:rPr>
          <w:rFonts w:ascii="Sylfaen" w:hAnsi="Sylfaen"/>
          <w:b/>
          <w:color w:val="000000" w:themeColor="text1"/>
          <w:lang w:val="da-DK"/>
        </w:rPr>
        <w:t>100 გრამი უმი რძე წამოდუღებისას აჭერით 1 ან 2 ჩაის კოვზი კალცი ქლორატით. 1 ჩაის კოვზიდან ნელ-ნელა ავიდეთ 3-4 ჩაის კოვზამდე.</w:t>
      </w:r>
    </w:p>
    <w:p w:rsidR="00C51B7D" w:rsidRPr="00CD073A" w:rsidRDefault="00C51B7D" w:rsidP="005E0D84">
      <w:pPr>
        <w:rPr>
          <w:rFonts w:ascii="Sylfaen" w:hAnsi="Sylfaen"/>
          <w:b/>
          <w:color w:val="000000" w:themeColor="text1"/>
          <w:lang w:val="da-DK"/>
        </w:rPr>
      </w:pPr>
      <w:r w:rsidRPr="00CD073A">
        <w:rPr>
          <w:rFonts w:ascii="Sylfaen" w:hAnsi="Sylfaen"/>
          <w:b/>
          <w:color w:val="000000" w:themeColor="text1"/>
          <w:lang w:val="da-DK"/>
        </w:rPr>
        <w:t xml:space="preserve">შემდეგ </w:t>
      </w:r>
      <w:r w:rsidR="009A0691">
        <w:rPr>
          <w:rFonts w:ascii="Sylfaen" w:hAnsi="Sylfaen"/>
          <w:b/>
          <w:color w:val="000000" w:themeColor="text1"/>
          <w:lang w:val="da-DK"/>
        </w:rPr>
        <w:t xml:space="preserve"> ( 11თვიდან) </w:t>
      </w:r>
      <w:r w:rsidRPr="00CD073A">
        <w:rPr>
          <w:rFonts w:ascii="Sylfaen" w:hAnsi="Sylfaen"/>
          <w:b/>
          <w:color w:val="000000" w:themeColor="text1"/>
          <w:lang w:val="da-DK"/>
        </w:rPr>
        <w:t>ხაჭოსთან ერთად შეგვიძლია მივცეთ ხილი:</w:t>
      </w:r>
    </w:p>
    <w:p w:rsidR="00C51B7D" w:rsidRPr="00CD073A" w:rsidRDefault="00C51B7D" w:rsidP="005E0D84">
      <w:pPr>
        <w:rPr>
          <w:rFonts w:ascii="Sylfaen" w:hAnsi="Sylfaen"/>
          <w:b/>
          <w:color w:val="000000" w:themeColor="text1"/>
          <w:lang w:val="da-DK"/>
        </w:rPr>
      </w:pPr>
      <w:r w:rsidRPr="00CD073A">
        <w:rPr>
          <w:rFonts w:ascii="Sylfaen" w:hAnsi="Sylfaen"/>
          <w:b/>
          <w:color w:val="000000" w:themeColor="text1"/>
          <w:lang w:val="da-DK"/>
        </w:rPr>
        <w:t>2 ჩაის კოვზი+ბანანი+პეჩენია (”საიუბილეო” ან ”ჰეინცი”)+ ვაშლი</w:t>
      </w:r>
      <w:r w:rsidR="009A0691">
        <w:rPr>
          <w:rFonts w:ascii="Sylfaen" w:hAnsi="Sylfaen"/>
          <w:b/>
          <w:color w:val="000000" w:themeColor="text1"/>
          <w:lang w:val="da-DK"/>
        </w:rPr>
        <w:t xml:space="preserve"> .</w:t>
      </w:r>
    </w:p>
    <w:p w:rsidR="00C51B7D" w:rsidRPr="00CD073A" w:rsidRDefault="00C51B7D" w:rsidP="005E0D84">
      <w:pPr>
        <w:rPr>
          <w:rFonts w:ascii="Sylfaen" w:hAnsi="Sylfaen"/>
          <w:b/>
          <w:color w:val="000000" w:themeColor="text1"/>
          <w:lang w:val="da-DK"/>
        </w:rPr>
      </w:pPr>
    </w:p>
    <w:p w:rsidR="00C51B7D" w:rsidRPr="00CD073A" w:rsidRDefault="00C51B7D" w:rsidP="005E0D84">
      <w:pPr>
        <w:rPr>
          <w:rFonts w:ascii="Sylfaen" w:hAnsi="Sylfaen"/>
          <w:b/>
          <w:color w:val="FF0000"/>
          <w:sz w:val="24"/>
          <w:szCs w:val="24"/>
          <w:lang w:val="da-DK"/>
        </w:rPr>
      </w:pPr>
      <w:r w:rsidRPr="00CD073A">
        <w:rPr>
          <w:rFonts w:ascii="Sylfaen" w:hAnsi="Sylfaen"/>
          <w:b/>
          <w:color w:val="FF0000"/>
          <w:sz w:val="24"/>
          <w:szCs w:val="24"/>
          <w:lang w:val="da-DK"/>
        </w:rPr>
        <w:t>მაწონის მომზადების წესი:</w:t>
      </w:r>
    </w:p>
    <w:p w:rsidR="00C51B7D" w:rsidRPr="00CD073A" w:rsidRDefault="00C51B7D" w:rsidP="005E0D84">
      <w:pPr>
        <w:rPr>
          <w:rFonts w:ascii="Sylfaen" w:hAnsi="Sylfaen"/>
          <w:b/>
          <w:color w:val="000000" w:themeColor="text1"/>
          <w:lang w:val="da-DK"/>
        </w:rPr>
      </w:pPr>
      <w:r w:rsidRPr="00CD073A">
        <w:rPr>
          <w:rFonts w:ascii="Sylfaen" w:hAnsi="Sylfaen"/>
          <w:b/>
          <w:color w:val="000000" w:themeColor="text1"/>
          <w:lang w:val="da-DK"/>
        </w:rPr>
        <w:t xml:space="preserve">0,5 ლიტრი დაბალცხიმიანი რძე+1 ჩაის კოვზი მაწვნის დედო. შეფუთეთ 3 საათით, შემდეგ შედგით მაცივარში 8 საათის განმავლობაში. 100 გრამს დაუმატეთ 1 ჩაის კოვზი შაქრის პუდრი. </w:t>
      </w:r>
    </w:p>
    <w:p w:rsidR="00785809" w:rsidRDefault="00785809" w:rsidP="005E0D84">
      <w:pPr>
        <w:rPr>
          <w:rFonts w:ascii="Sylfaen" w:hAnsi="Sylfaen"/>
          <w:b/>
          <w:color w:val="FF0000"/>
          <w:lang w:val="da-DK"/>
        </w:rPr>
      </w:pPr>
    </w:p>
    <w:p w:rsidR="00785809" w:rsidRDefault="00785809" w:rsidP="005E0D84">
      <w:pPr>
        <w:rPr>
          <w:rFonts w:ascii="Sylfaen" w:hAnsi="Sylfaen"/>
          <w:b/>
          <w:color w:val="FF0000"/>
          <w:lang w:val="da-DK"/>
        </w:rPr>
      </w:pPr>
    </w:p>
    <w:p w:rsidR="00785809" w:rsidRDefault="00785809" w:rsidP="005E0D84">
      <w:pPr>
        <w:pStyle w:val="ListParagraph"/>
        <w:rPr>
          <w:rFonts w:ascii="Sylfaen" w:hAnsi="Sylfaen"/>
          <w:b/>
          <w:sz w:val="24"/>
          <w:szCs w:val="24"/>
          <w:lang w:val="da-DK"/>
        </w:rPr>
      </w:pPr>
    </w:p>
    <w:p w:rsidR="00785809" w:rsidRDefault="00785809" w:rsidP="005E0D84">
      <w:pPr>
        <w:pStyle w:val="ListParagraph"/>
        <w:rPr>
          <w:rFonts w:ascii="Sylfaen" w:hAnsi="Sylfaen"/>
          <w:b/>
          <w:sz w:val="24"/>
          <w:szCs w:val="24"/>
          <w:lang w:val="da-DK"/>
        </w:rPr>
      </w:pPr>
    </w:p>
    <w:p w:rsidR="005E0D84" w:rsidRPr="00CD073A" w:rsidRDefault="00CD073A" w:rsidP="005E0D84">
      <w:pPr>
        <w:pStyle w:val="ListParagraph"/>
        <w:rPr>
          <w:rFonts w:ascii="Sylfaen" w:hAnsi="Sylfaen"/>
          <w:b/>
          <w:sz w:val="24"/>
          <w:szCs w:val="24"/>
          <w:lang w:val="da-DK"/>
        </w:rPr>
      </w:pPr>
      <w:r w:rsidRPr="00CD073A">
        <w:rPr>
          <w:rFonts w:ascii="Sylfaen" w:hAnsi="Sylfaen"/>
          <w:b/>
          <w:sz w:val="24"/>
          <w:szCs w:val="24"/>
          <w:lang w:val="da-DK"/>
        </w:rPr>
        <w:t xml:space="preserve">1 წლიდან ბავშვს უკვე შეუძლია მიირთვას საკვები საერთო მაგიდიდან,ამ პერიოდიდან </w:t>
      </w:r>
      <w:r w:rsidR="001217B2">
        <w:rPr>
          <w:rFonts w:ascii="Sylfaen" w:hAnsi="Sylfaen"/>
          <w:b/>
          <w:sz w:val="24"/>
          <w:szCs w:val="24"/>
          <w:lang w:val="da-DK"/>
        </w:rPr>
        <w:t xml:space="preserve"> </w:t>
      </w:r>
      <w:r w:rsidRPr="00CD073A">
        <w:rPr>
          <w:rFonts w:ascii="Sylfaen" w:hAnsi="Sylfaen"/>
          <w:b/>
          <w:sz w:val="24"/>
          <w:szCs w:val="24"/>
          <w:lang w:val="da-DK"/>
        </w:rPr>
        <w:t xml:space="preserve">უკვე მნიშვნელოვანია, რომ საკვები გამოიყურებოდეს მადისამღძვრელად, ამოტომ შეგვიძლია კერძები გავაფორმოთ ლამაზად. </w:t>
      </w:r>
    </w:p>
    <w:p w:rsidR="00CD073A" w:rsidRPr="00CD073A" w:rsidRDefault="00CD073A" w:rsidP="005E0D84">
      <w:pPr>
        <w:pStyle w:val="ListParagraph"/>
        <w:rPr>
          <w:rFonts w:ascii="Sylfaen" w:hAnsi="Sylfaen"/>
          <w:b/>
          <w:sz w:val="24"/>
          <w:szCs w:val="24"/>
          <w:lang w:val="da-DK"/>
        </w:rPr>
      </w:pPr>
    </w:p>
    <w:p w:rsidR="00CD073A" w:rsidRPr="00CD073A" w:rsidRDefault="00CD073A" w:rsidP="005E0D84">
      <w:pPr>
        <w:pStyle w:val="ListParagraph"/>
        <w:rPr>
          <w:rFonts w:ascii="Sylfaen" w:hAnsi="Sylfaen"/>
          <w:b/>
          <w:sz w:val="24"/>
          <w:szCs w:val="24"/>
          <w:lang w:val="da-DK"/>
        </w:rPr>
      </w:pPr>
    </w:p>
    <w:p w:rsidR="00CD073A" w:rsidRPr="00CD073A" w:rsidRDefault="00CD073A" w:rsidP="005E0D84">
      <w:pPr>
        <w:pStyle w:val="ListParagraph"/>
        <w:rPr>
          <w:rFonts w:ascii="Sylfaen" w:hAnsi="Sylfaen"/>
          <w:b/>
          <w:sz w:val="24"/>
          <w:szCs w:val="24"/>
          <w:lang w:val="da-DK"/>
        </w:rPr>
      </w:pPr>
    </w:p>
    <w:p w:rsidR="00CD073A" w:rsidRPr="00CD073A" w:rsidRDefault="00CD073A" w:rsidP="005E0D84">
      <w:pPr>
        <w:pStyle w:val="ListParagraph"/>
        <w:rPr>
          <w:rFonts w:ascii="Sylfaen" w:hAnsi="Sylfaen"/>
          <w:b/>
          <w:sz w:val="24"/>
          <w:szCs w:val="24"/>
          <w:lang w:val="da-DK"/>
        </w:rPr>
      </w:pPr>
    </w:p>
    <w:p w:rsidR="00CD073A" w:rsidRPr="00CD073A" w:rsidRDefault="00CD073A" w:rsidP="005E0D84">
      <w:pPr>
        <w:pStyle w:val="ListParagraph"/>
        <w:rPr>
          <w:rFonts w:ascii="Sylfaen" w:hAnsi="Sylfaen"/>
          <w:b/>
          <w:sz w:val="24"/>
          <w:szCs w:val="24"/>
          <w:lang w:val="da-DK"/>
        </w:rPr>
      </w:pPr>
    </w:p>
    <w:p w:rsidR="00CD073A" w:rsidRDefault="00CD073A" w:rsidP="005E0D84">
      <w:pPr>
        <w:pStyle w:val="ListParagraph"/>
        <w:rPr>
          <w:rFonts w:ascii="Sylfaen" w:hAnsi="Sylfaen"/>
          <w:b/>
          <w:sz w:val="28"/>
          <w:szCs w:val="28"/>
          <w:lang w:val="da-DK"/>
        </w:rPr>
      </w:pPr>
      <w:r w:rsidRPr="00CD073A">
        <w:rPr>
          <w:rFonts w:ascii="Sylfaen" w:hAnsi="Sylfaen"/>
          <w:b/>
          <w:sz w:val="28"/>
          <w:szCs w:val="28"/>
          <w:lang w:val="da-DK"/>
        </w:rPr>
        <w:t xml:space="preserve">                                                                       </w:t>
      </w:r>
    </w:p>
    <w:p w:rsidR="00CD073A" w:rsidRDefault="00CD073A" w:rsidP="005E0D84">
      <w:pPr>
        <w:pStyle w:val="ListParagraph"/>
        <w:rPr>
          <w:rFonts w:ascii="Sylfaen" w:hAnsi="Sylfaen"/>
          <w:b/>
          <w:sz w:val="28"/>
          <w:szCs w:val="28"/>
          <w:lang w:val="da-DK"/>
        </w:rPr>
      </w:pPr>
    </w:p>
    <w:p w:rsidR="00785809" w:rsidRDefault="00CD073A" w:rsidP="005E0D84">
      <w:pPr>
        <w:pStyle w:val="ListParagraph"/>
        <w:rPr>
          <w:rFonts w:ascii="Sylfaen" w:hAnsi="Sylfaen"/>
          <w:b/>
          <w:sz w:val="28"/>
          <w:szCs w:val="28"/>
          <w:lang w:val="da-DK"/>
        </w:rPr>
      </w:pPr>
      <w:r>
        <w:rPr>
          <w:rFonts w:ascii="Sylfaen" w:hAnsi="Sylfaen"/>
          <w:b/>
          <w:sz w:val="28"/>
          <w:szCs w:val="28"/>
          <w:lang w:val="da-DK"/>
        </w:rPr>
        <w:t xml:space="preserve">                                                                    </w:t>
      </w:r>
    </w:p>
    <w:p w:rsidR="00785809" w:rsidRDefault="00785809" w:rsidP="005E0D84">
      <w:pPr>
        <w:pStyle w:val="ListParagraph"/>
        <w:rPr>
          <w:rFonts w:ascii="Sylfaen" w:hAnsi="Sylfaen"/>
          <w:b/>
          <w:sz w:val="28"/>
          <w:szCs w:val="28"/>
          <w:lang w:val="da-DK"/>
        </w:rPr>
      </w:pPr>
      <w:r>
        <w:rPr>
          <w:rFonts w:ascii="Sylfaen" w:hAnsi="Sylfaen"/>
          <w:b/>
          <w:sz w:val="28"/>
          <w:szCs w:val="28"/>
          <w:lang w:val="da-DK"/>
        </w:rPr>
        <w:t xml:space="preserve">                                                                    </w:t>
      </w:r>
    </w:p>
    <w:p w:rsidR="00CD073A" w:rsidRPr="00CD073A" w:rsidRDefault="00785809" w:rsidP="005E0D84">
      <w:pPr>
        <w:pStyle w:val="ListParagraph"/>
        <w:rPr>
          <w:rFonts w:ascii="Sylfaen" w:hAnsi="Sylfaen"/>
          <w:b/>
          <w:sz w:val="28"/>
          <w:szCs w:val="28"/>
          <w:lang w:val="da-DK"/>
        </w:rPr>
      </w:pPr>
      <w:r>
        <w:rPr>
          <w:rFonts w:ascii="Sylfaen" w:hAnsi="Sylfaen"/>
          <w:b/>
          <w:sz w:val="28"/>
          <w:szCs w:val="28"/>
          <w:lang w:val="da-DK"/>
        </w:rPr>
        <w:t xml:space="preserve">   </w:t>
      </w:r>
      <w:r w:rsidR="00D21E29">
        <w:rPr>
          <w:rFonts w:ascii="Sylfaen" w:hAnsi="Sylfaen"/>
          <w:b/>
          <w:sz w:val="28"/>
          <w:szCs w:val="28"/>
          <w:lang w:val="da-DK"/>
        </w:rPr>
        <w:t xml:space="preserve">   პედიატრიული სამსახურის უფროსი   </w:t>
      </w:r>
      <w:r w:rsidR="00CD073A" w:rsidRPr="00CD073A">
        <w:rPr>
          <w:rFonts w:ascii="Sylfaen" w:hAnsi="Sylfaen"/>
          <w:b/>
          <w:sz w:val="28"/>
          <w:szCs w:val="28"/>
          <w:lang w:val="da-DK"/>
        </w:rPr>
        <w:t xml:space="preserve">   თ. მიქელაძე</w:t>
      </w:r>
    </w:p>
    <w:p w:rsidR="00D21E29" w:rsidRDefault="00CD073A" w:rsidP="005E0D84">
      <w:pPr>
        <w:pStyle w:val="ListParagraph"/>
        <w:rPr>
          <w:rFonts w:ascii="Sylfaen" w:hAnsi="Sylfaen"/>
          <w:b/>
          <w:sz w:val="28"/>
          <w:szCs w:val="28"/>
          <w:lang w:val="da-DK"/>
        </w:rPr>
      </w:pPr>
      <w:r w:rsidRPr="00CD073A">
        <w:rPr>
          <w:rFonts w:ascii="Sylfaen" w:hAnsi="Sylfaen"/>
          <w:b/>
          <w:sz w:val="28"/>
          <w:szCs w:val="28"/>
          <w:lang w:val="da-DK"/>
        </w:rPr>
        <w:t xml:space="preserve">                                                                      </w:t>
      </w:r>
    </w:p>
    <w:p w:rsidR="00CD073A" w:rsidRPr="00CD073A" w:rsidRDefault="00D21E29" w:rsidP="005E0D84">
      <w:pPr>
        <w:pStyle w:val="ListParagraph"/>
        <w:rPr>
          <w:rFonts w:ascii="Sylfaen" w:hAnsi="Sylfaen"/>
          <w:b/>
          <w:sz w:val="28"/>
          <w:szCs w:val="28"/>
          <w:lang w:val="da-DK"/>
        </w:rPr>
      </w:pPr>
      <w:r>
        <w:rPr>
          <w:rFonts w:ascii="Sylfaen" w:hAnsi="Sylfaen"/>
          <w:b/>
          <w:sz w:val="28"/>
          <w:szCs w:val="28"/>
          <w:lang w:val="da-DK"/>
        </w:rPr>
        <w:t xml:space="preserve">                                                      </w:t>
      </w:r>
      <w:r w:rsidR="00CD073A" w:rsidRPr="00CD073A">
        <w:rPr>
          <w:rFonts w:ascii="Sylfaen" w:hAnsi="Sylfaen"/>
          <w:b/>
          <w:sz w:val="28"/>
          <w:szCs w:val="28"/>
          <w:lang w:val="da-DK"/>
        </w:rPr>
        <w:t xml:space="preserve">  პედიატრი     ქ.ჯაყელი</w:t>
      </w:r>
    </w:p>
    <w:sectPr w:rsidR="00CD073A" w:rsidRPr="00CD073A" w:rsidSect="0096620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B3261"/>
    <w:multiLevelType w:val="hybridMultilevel"/>
    <w:tmpl w:val="C81C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574EF"/>
    <w:multiLevelType w:val="hybridMultilevel"/>
    <w:tmpl w:val="79F0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D26A9C"/>
    <w:multiLevelType w:val="hybridMultilevel"/>
    <w:tmpl w:val="4998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C0296"/>
    <w:multiLevelType w:val="hybridMultilevel"/>
    <w:tmpl w:val="A19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41B"/>
    <w:rsid w:val="00015E3A"/>
    <w:rsid w:val="000435F5"/>
    <w:rsid w:val="00054538"/>
    <w:rsid w:val="000F1CC5"/>
    <w:rsid w:val="001217B2"/>
    <w:rsid w:val="0012421C"/>
    <w:rsid w:val="001837FD"/>
    <w:rsid w:val="00196A4A"/>
    <w:rsid w:val="00197106"/>
    <w:rsid w:val="0025669E"/>
    <w:rsid w:val="00314FE0"/>
    <w:rsid w:val="003E638A"/>
    <w:rsid w:val="00545DF1"/>
    <w:rsid w:val="005C21B4"/>
    <w:rsid w:val="005E0D84"/>
    <w:rsid w:val="00785809"/>
    <w:rsid w:val="00866EA0"/>
    <w:rsid w:val="008C67B7"/>
    <w:rsid w:val="0096620C"/>
    <w:rsid w:val="009759C3"/>
    <w:rsid w:val="009A0691"/>
    <w:rsid w:val="00A64F77"/>
    <w:rsid w:val="00AD66CE"/>
    <w:rsid w:val="00B5542B"/>
    <w:rsid w:val="00C51B7D"/>
    <w:rsid w:val="00C90550"/>
    <w:rsid w:val="00CC341B"/>
    <w:rsid w:val="00CD073A"/>
    <w:rsid w:val="00D21E29"/>
    <w:rsid w:val="00DA49D0"/>
    <w:rsid w:val="00DE156E"/>
    <w:rsid w:val="00DE350E"/>
    <w:rsid w:val="00E31B66"/>
    <w:rsid w:val="00E40B55"/>
    <w:rsid w:val="00E46BA8"/>
    <w:rsid w:val="00F85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FE0"/>
    <w:pPr>
      <w:ind w:left="720"/>
      <w:contextualSpacing/>
    </w:pPr>
  </w:style>
  <w:style w:type="table" w:styleId="TableGrid">
    <w:name w:val="Table Grid"/>
    <w:basedOn w:val="TableNormal"/>
    <w:uiPriority w:val="59"/>
    <w:rsid w:val="005E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kjakeli</dc:creator>
  <cp:keywords/>
  <dc:description/>
  <cp:lastModifiedBy>nsimonishvili</cp:lastModifiedBy>
  <cp:revision>8</cp:revision>
  <cp:lastPrinted>2012-11-27T12:39:00Z</cp:lastPrinted>
  <dcterms:created xsi:type="dcterms:W3CDTF">2012-11-27T12:52:00Z</dcterms:created>
  <dcterms:modified xsi:type="dcterms:W3CDTF">2013-04-12T07:41:00Z</dcterms:modified>
</cp:coreProperties>
</file>