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59" w:rsidRPr="00A87059" w:rsidRDefault="00A87059" w:rsidP="00A87059">
      <w:pPr>
        <w:spacing w:after="0" w:line="206" w:lineRule="atLeast"/>
        <w:rPr>
          <w:rFonts w:ascii="Arial" w:eastAsia="Times New Roman" w:hAnsi="Arial" w:cs="Arial"/>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A87059" w:rsidRPr="00A87059" w:rsidTr="00A87059">
        <w:trPr>
          <w:tblCellSpacing w:w="0" w:type="dxa"/>
        </w:trPr>
        <w:tc>
          <w:tcPr>
            <w:tcW w:w="2500" w:type="pct"/>
            <w:vMerge w:val="restart"/>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nil"/>
              <w:left w:val="nil"/>
              <w:bottom w:val="nil"/>
              <w:right w:val="nil"/>
            </w:tcBorders>
            <w:vAlign w:val="cente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p>
        </w:tc>
      </w:tr>
      <w:tr w:rsidR="00A87059" w:rsidRPr="00A87059" w:rsidTr="00A87059">
        <w:trPr>
          <w:gridAfter w:val="1"/>
          <w:trHeight w:val="195"/>
          <w:tblCellSpacing w:w="0" w:type="dxa"/>
        </w:trPr>
        <w:tc>
          <w:tcPr>
            <w:tcW w:w="0" w:type="auto"/>
            <w:vMerge/>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p>
        </w:tc>
      </w:tr>
    </w:tbl>
    <w:p w:rsidR="00A87059" w:rsidRPr="00A87059" w:rsidRDefault="00A87059" w:rsidP="00A87059">
      <w:pPr>
        <w:spacing w:after="0" w:line="206" w:lineRule="atLeast"/>
        <w:rPr>
          <w:rFonts w:ascii="Arial" w:eastAsia="Times New Roman" w:hAnsi="Arial" w:cs="Arial"/>
          <w:color w:val="000000"/>
          <w:sz w:val="17"/>
          <w:szCs w:val="17"/>
        </w:rPr>
      </w:pPr>
      <w:r w:rsidRPr="00A87059">
        <w:rPr>
          <w:rFonts w:ascii="Arial" w:eastAsia="Times New Roman" w:hAnsi="Arial" w:cs="Arial"/>
          <w:noProof/>
          <w:color w:val="000000"/>
          <w:sz w:val="17"/>
          <w:szCs w:val="17"/>
        </w:rPr>
        <w:drawing>
          <wp:inline distT="0" distB="0" distL="0" distR="0" wp14:anchorId="3DB42B5D" wp14:editId="43F064A7">
            <wp:extent cx="6380480" cy="559435"/>
            <wp:effectExtent l="0" t="0" r="1270" b="0"/>
            <wp:docPr id="1" name="carfaxHeaderImage" descr="CARFAX Vehicle Histor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faxHeaderImage" descr="CARFAX Vehicle History Rep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0480" cy="559435"/>
                    </a:xfrm>
                    <a:prstGeom prst="rect">
                      <a:avLst/>
                    </a:prstGeom>
                    <a:noFill/>
                    <a:ln>
                      <a:noFill/>
                    </a:ln>
                  </pic:spPr>
                </pic:pic>
              </a:graphicData>
            </a:graphic>
          </wp:inline>
        </w:drawing>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Vehicle Information:</w:t>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b/>
          <w:bCs/>
          <w:color w:val="000000"/>
          <w:sz w:val="17"/>
          <w:szCs w:val="17"/>
          <w:bdr w:val="none" w:sz="0" w:space="0" w:color="auto" w:frame="1"/>
        </w:rPr>
        <w:t>2010 TOYOTA RAV4 SPORT</w:t>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bdr w:val="none" w:sz="0" w:space="0" w:color="auto" w:frame="1"/>
        </w:rPr>
        <w:t>VIN: 2T3RF4DV7AW032380</w:t>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4 DOOR WAGON/SPORT UTILITY</w:t>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2.5L L4 FI DOHC 16V</w:t>
      </w:r>
    </w:p>
    <w:p w:rsidR="00A87059" w:rsidRPr="00A87059" w:rsidRDefault="00A87059" w:rsidP="00A87059">
      <w:pPr>
        <w:shd w:val="clear" w:color="auto" w:fill="EBEFF7"/>
        <w:spacing w:after="0"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GASOLINE</w:t>
      </w:r>
    </w:p>
    <w:p w:rsidR="00A87059" w:rsidRPr="00A87059" w:rsidRDefault="00A87059" w:rsidP="00A87059">
      <w:pPr>
        <w:shd w:val="clear" w:color="auto" w:fill="EBEFF7"/>
        <w:spacing w:line="223"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ALL WHEEL DRIVE</w:t>
      </w:r>
    </w:p>
    <w:tbl>
      <w:tblPr>
        <w:tblW w:w="6435" w:type="dxa"/>
        <w:tblBorders>
          <w:top w:val="single" w:sz="6" w:space="0" w:color="EBE7CB"/>
          <w:left w:val="single" w:sz="6" w:space="0" w:color="EBE7CB"/>
          <w:right w:val="single" w:sz="6" w:space="0" w:color="EBE7CB"/>
        </w:tblBorders>
        <w:tblCellMar>
          <w:left w:w="0" w:type="dxa"/>
          <w:right w:w="0" w:type="dxa"/>
        </w:tblCellMar>
        <w:tblLook w:val="04A0" w:firstRow="1" w:lastRow="0" w:firstColumn="1" w:lastColumn="0" w:noHBand="0" w:noVBand="1"/>
      </w:tblPr>
      <w:tblGrid>
        <w:gridCol w:w="675"/>
        <w:gridCol w:w="5760"/>
      </w:tblGrid>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2FF2C9A" wp14:editId="525EF16D">
                  <wp:extent cx="307340" cy="307340"/>
                  <wp:effectExtent l="0" t="0" r="0" b="0"/>
                  <wp:docPr id="2" name="alertImg" descr="Brand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Img" descr="Branded tit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b/>
                <w:bCs/>
                <w:color w:val="CC0000"/>
                <w:sz w:val="18"/>
                <w:szCs w:val="18"/>
              </w:rPr>
            </w:pPr>
            <w:r w:rsidRPr="00A87059">
              <w:rPr>
                <w:rFonts w:ascii="Times New Roman" w:eastAsia="Times New Roman" w:hAnsi="Times New Roman" w:cs="Times New Roman"/>
                <w:b/>
                <w:bCs/>
                <w:color w:val="CC0000"/>
                <w:sz w:val="18"/>
                <w:szCs w:val="18"/>
                <w:bdr w:val="none" w:sz="0" w:space="0" w:color="auto" w:frame="1"/>
              </w:rPr>
              <w:t>Branded Title: Salvage</w:t>
            </w:r>
          </w:p>
        </w:tc>
      </w:tr>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996DA6F" wp14:editId="1B46A88C">
                  <wp:extent cx="307340" cy="307340"/>
                  <wp:effectExtent l="0" t="0" r="0" b="0"/>
                  <wp:docPr id="3" name="owner2Img" descr="2 previous ow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er2Img" descr="2 previous own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sz w:val="18"/>
                <w:szCs w:val="18"/>
              </w:rPr>
            </w:pPr>
            <w:r w:rsidRPr="00A87059">
              <w:rPr>
                <w:rFonts w:ascii="Times New Roman" w:eastAsia="Times New Roman" w:hAnsi="Times New Roman" w:cs="Times New Roman"/>
                <w:b/>
                <w:bCs/>
                <w:sz w:val="21"/>
                <w:szCs w:val="21"/>
                <w:bdr w:val="none" w:sz="0" w:space="0" w:color="auto" w:frame="1"/>
              </w:rPr>
              <w:t>2</w:t>
            </w:r>
            <w:r w:rsidRPr="00A87059">
              <w:rPr>
                <w:rFonts w:ascii="Times New Roman" w:eastAsia="Times New Roman" w:hAnsi="Times New Roman" w:cs="Times New Roman"/>
                <w:sz w:val="18"/>
                <w:szCs w:val="18"/>
                <w:bdr w:val="none" w:sz="0" w:space="0" w:color="auto" w:frame="1"/>
              </w:rPr>
              <w:t> Previous owners</w:t>
            </w:r>
          </w:p>
        </w:tc>
      </w:tr>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E3C57C7" wp14:editId="5C003C1E">
                  <wp:extent cx="307340" cy="307340"/>
                  <wp:effectExtent l="0" t="0" r="0" b="0"/>
                  <wp:docPr id="4" name="recallImg" descr="Open rec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allImg" descr="Open rec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sz w:val="18"/>
                <w:szCs w:val="18"/>
              </w:rPr>
            </w:pPr>
            <w:r w:rsidRPr="00A87059">
              <w:rPr>
                <w:rFonts w:ascii="Times New Roman" w:eastAsia="Times New Roman" w:hAnsi="Times New Roman" w:cs="Times New Roman"/>
                <w:sz w:val="18"/>
                <w:szCs w:val="18"/>
                <w:bdr w:val="none" w:sz="0" w:space="0" w:color="auto" w:frame="1"/>
              </w:rPr>
              <w:t>At least 1 open recall</w:t>
            </w:r>
          </w:p>
        </w:tc>
      </w:tr>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0116437" wp14:editId="263E5C3C">
                  <wp:extent cx="266065" cy="307340"/>
                  <wp:effectExtent l="0" t="0" r="635" b="0"/>
                  <wp:docPr id="5" name="serviceImg" descr="Service informa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Img" descr="Service informa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065"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sz w:val="18"/>
                <w:szCs w:val="18"/>
              </w:rPr>
            </w:pPr>
            <w:r w:rsidRPr="00A87059">
              <w:rPr>
                <w:rFonts w:ascii="Times New Roman" w:eastAsia="Times New Roman" w:hAnsi="Times New Roman" w:cs="Times New Roman"/>
                <w:b/>
                <w:bCs/>
                <w:sz w:val="21"/>
                <w:szCs w:val="21"/>
                <w:bdr w:val="none" w:sz="0" w:space="0" w:color="auto" w:frame="1"/>
              </w:rPr>
              <w:t>9</w:t>
            </w:r>
            <w:r w:rsidRPr="00A87059">
              <w:rPr>
                <w:rFonts w:ascii="Times New Roman" w:eastAsia="Times New Roman" w:hAnsi="Times New Roman" w:cs="Times New Roman"/>
                <w:sz w:val="18"/>
                <w:szCs w:val="18"/>
                <w:bdr w:val="none" w:sz="0" w:space="0" w:color="auto" w:frame="1"/>
              </w:rPr>
              <w:t> Service history records</w:t>
            </w:r>
          </w:p>
        </w:tc>
      </w:tr>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73CD665" wp14:editId="63F9A1E1">
                  <wp:extent cx="307340" cy="307340"/>
                  <wp:effectExtent l="0" t="0" r="0" b="0"/>
                  <wp:docPr id="6" name="personalImg" descr="Registered as a personal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Img" descr="Registered as a personal vehi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sz w:val="18"/>
                <w:szCs w:val="18"/>
              </w:rPr>
            </w:pPr>
            <w:r w:rsidRPr="00A87059">
              <w:rPr>
                <w:rFonts w:ascii="Times New Roman" w:eastAsia="Times New Roman" w:hAnsi="Times New Roman" w:cs="Times New Roman"/>
                <w:sz w:val="18"/>
                <w:szCs w:val="18"/>
                <w:bdr w:val="none" w:sz="0" w:space="0" w:color="auto" w:frame="1"/>
              </w:rPr>
              <w:t>Personal vehicle</w:t>
            </w:r>
          </w:p>
        </w:tc>
      </w:tr>
      <w:tr w:rsidR="00A87059" w:rsidRPr="00A87059" w:rsidTr="00A87059">
        <w:trPr>
          <w:trHeight w:val="675"/>
        </w:trPr>
        <w:tc>
          <w:tcPr>
            <w:tcW w:w="675" w:type="dxa"/>
            <w:tcBorders>
              <w:top w:val="nil"/>
              <w:left w:val="single" w:sz="6" w:space="0" w:color="EBE7CB"/>
              <w:bottom w:val="single" w:sz="6" w:space="0" w:color="EBE7CB"/>
              <w:right w:val="single" w:sz="6" w:space="0" w:color="EBE7CB"/>
            </w:tcBorders>
            <w:shd w:val="clear" w:color="auto" w:fill="FFFBE7"/>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98D8755" wp14:editId="158D88B2">
                  <wp:extent cx="307340" cy="307340"/>
                  <wp:effectExtent l="0" t="0" r="0" b="0"/>
                  <wp:docPr id="7" name="mileageImg" descr="Last reported odometer reading/mile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ageImg" descr="Last reported odometer reading/mile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tc>
        <w:tc>
          <w:tcPr>
            <w:tcW w:w="0" w:type="auto"/>
            <w:tcBorders>
              <w:top w:val="nil"/>
              <w:left w:val="nil"/>
              <w:bottom w:val="single" w:sz="6" w:space="0" w:color="EBE7CB"/>
              <w:right w:val="nil"/>
            </w:tcBorders>
            <w:shd w:val="clear" w:color="auto" w:fill="FFFBE7"/>
            <w:tcMar>
              <w:top w:w="0" w:type="dxa"/>
              <w:left w:w="105" w:type="dxa"/>
              <w:bottom w:w="0" w:type="dxa"/>
              <w:right w:w="0" w:type="dxa"/>
            </w:tcMar>
            <w:vAlign w:val="center"/>
            <w:hideMark/>
          </w:tcPr>
          <w:p w:rsidR="00A87059" w:rsidRPr="00A87059" w:rsidRDefault="00A87059" w:rsidP="00A87059">
            <w:pPr>
              <w:spacing w:after="0" w:line="675" w:lineRule="atLeast"/>
              <w:rPr>
                <w:rFonts w:ascii="Times New Roman" w:eastAsia="Times New Roman" w:hAnsi="Times New Roman" w:cs="Times New Roman"/>
                <w:sz w:val="18"/>
                <w:szCs w:val="18"/>
              </w:rPr>
            </w:pPr>
            <w:r w:rsidRPr="00A87059">
              <w:rPr>
                <w:rFonts w:ascii="Times New Roman" w:eastAsia="Times New Roman" w:hAnsi="Times New Roman" w:cs="Times New Roman"/>
                <w:sz w:val="18"/>
                <w:szCs w:val="18"/>
                <w:bdr w:val="none" w:sz="0" w:space="0" w:color="auto" w:frame="1"/>
              </w:rPr>
              <w:t>55,683Last reported odometer reading</w:t>
            </w:r>
          </w:p>
        </w:tc>
      </w:tr>
    </w:tbl>
    <w:p w:rsidR="00A87059" w:rsidRPr="00A87059" w:rsidRDefault="00A87059" w:rsidP="00A87059">
      <w:pPr>
        <w:shd w:val="clear" w:color="auto" w:fill="FFFBE7"/>
        <w:spacing w:after="0" w:line="206" w:lineRule="atLeast"/>
        <w:jc w:val="right"/>
        <w:rPr>
          <w:rFonts w:ascii="Arial" w:eastAsia="Times New Roman" w:hAnsi="Arial" w:cs="Arial"/>
          <w:color w:val="000000"/>
          <w:sz w:val="17"/>
          <w:szCs w:val="17"/>
        </w:rPr>
      </w:pPr>
      <w:r w:rsidRPr="00A87059">
        <w:rPr>
          <w:rFonts w:ascii="Arial" w:eastAsia="Times New Roman" w:hAnsi="Arial" w:cs="Arial"/>
          <w:noProof/>
          <w:color w:val="000000"/>
          <w:sz w:val="17"/>
          <w:szCs w:val="17"/>
        </w:rPr>
        <w:drawing>
          <wp:inline distT="0" distB="0" distL="0" distR="0" wp14:anchorId="6230408A" wp14:editId="7028EB7C">
            <wp:extent cx="1760855" cy="2313305"/>
            <wp:effectExtent l="0" t="0" r="0" b="0"/>
            <wp:docPr id="8" name="Picture 8" descr="Just say, Show Me the CA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Just say, Show Me the CARFA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0855" cy="2313305"/>
                    </a:xfrm>
                    <a:prstGeom prst="rect">
                      <a:avLst/>
                    </a:prstGeom>
                    <a:noFill/>
                    <a:ln>
                      <a:noFill/>
                    </a:ln>
                  </pic:spPr>
                </pic:pic>
              </a:graphicData>
            </a:graphic>
          </wp:inline>
        </w:drawing>
      </w:r>
    </w:p>
    <w:p w:rsidR="00A87059" w:rsidRPr="00A87059" w:rsidRDefault="00A87059" w:rsidP="00A87059">
      <w:pPr>
        <w:spacing w:after="105" w:line="206" w:lineRule="atLeast"/>
        <w:rPr>
          <w:rFonts w:ascii="Arial" w:eastAsia="Times New Roman" w:hAnsi="Arial" w:cs="Arial"/>
          <w:color w:val="000000"/>
          <w:sz w:val="17"/>
          <w:szCs w:val="17"/>
        </w:rPr>
      </w:pPr>
      <w:r w:rsidRPr="00A87059">
        <w:rPr>
          <w:rFonts w:ascii="Arial" w:eastAsia="Times New Roman" w:hAnsi="Arial" w:cs="Arial"/>
          <w:color w:val="000000"/>
          <w:sz w:val="17"/>
          <w:szCs w:val="17"/>
        </w:rPr>
        <w:t>This CARFAX Vehicle History Report is based only on </w:t>
      </w:r>
      <w:hyperlink r:id="rId14" w:tgtFrame="_blank" w:history="1">
        <w:r w:rsidRPr="00A87059">
          <w:rPr>
            <w:rFonts w:ascii="Arial" w:eastAsia="Times New Roman" w:hAnsi="Arial" w:cs="Arial"/>
            <w:color w:val="0000FF"/>
            <w:sz w:val="17"/>
            <w:szCs w:val="17"/>
            <w:u w:val="single"/>
            <w:bdr w:val="none" w:sz="0" w:space="0" w:color="auto" w:frame="1"/>
          </w:rPr>
          <w:t>information</w:t>
        </w:r>
      </w:hyperlink>
      <w:r w:rsidRPr="00A87059">
        <w:rPr>
          <w:rFonts w:ascii="Arial" w:eastAsia="Times New Roman" w:hAnsi="Arial" w:cs="Arial"/>
          <w:color w:val="000000"/>
          <w:sz w:val="17"/>
          <w:szCs w:val="17"/>
        </w:rPr>
        <w:t> supplied to CARFAX and available as of 12/12/16 at 5:33:58 AM (EST). Other information about this vehicle, including problems, may not have been reported to CARFAX. Use this report as one important tool, along with a vehicle inspection and test drive, to make a better decision about your next used car.</w:t>
      </w:r>
    </w:p>
    <w:tbl>
      <w:tblPr>
        <w:tblW w:w="5000" w:type="pct"/>
        <w:tblCellSpacing w:w="0" w:type="dxa"/>
        <w:tblCellMar>
          <w:left w:w="0" w:type="dxa"/>
          <w:right w:w="0" w:type="dxa"/>
        </w:tblCellMar>
        <w:tblLook w:val="04A0" w:firstRow="1" w:lastRow="0" w:firstColumn="1" w:lastColumn="0" w:noHBand="0" w:noVBand="1"/>
      </w:tblPr>
      <w:tblGrid>
        <w:gridCol w:w="6275"/>
        <w:gridCol w:w="1580"/>
        <w:gridCol w:w="1580"/>
      </w:tblGrid>
      <w:tr w:rsidR="00A87059" w:rsidRPr="00A87059" w:rsidTr="00A87059">
        <w:trPr>
          <w:trHeight w:val="450"/>
          <w:tblCellSpacing w:w="0" w:type="dxa"/>
        </w:trPr>
        <w:tc>
          <w:tcPr>
            <w:tcW w:w="30000" w:type="dxa"/>
            <w:tcBorders>
              <w:top w:val="nil"/>
              <w:left w:val="nil"/>
              <w:bottom w:val="single" w:sz="6" w:space="0" w:color="CCCCCC"/>
              <w:right w:val="single" w:sz="6" w:space="0" w:color="AAAAAA"/>
            </w:tcBorders>
            <w:shd w:val="clear" w:color="auto" w:fill="336699"/>
            <w:tcMar>
              <w:top w:w="60" w:type="dxa"/>
              <w:left w:w="60" w:type="dxa"/>
              <w:bottom w:w="30" w:type="dxa"/>
              <w:right w:w="0" w:type="dxa"/>
            </w:tcMar>
            <w:vAlign w:val="center"/>
            <w:hideMark/>
          </w:tcPr>
          <w:p w:rsidR="00A87059" w:rsidRPr="00A87059" w:rsidRDefault="00A87059" w:rsidP="00A87059">
            <w:pPr>
              <w:spacing w:after="0" w:line="330" w:lineRule="atLeast"/>
              <w:outlineLvl w:val="2"/>
              <w:rPr>
                <w:rFonts w:ascii="Times New Roman" w:eastAsia="Times New Roman" w:hAnsi="Times New Roman" w:cs="Times New Roman"/>
                <w:b/>
                <w:bCs/>
                <w:color w:val="FFFFFF"/>
                <w:sz w:val="24"/>
                <w:szCs w:val="24"/>
              </w:rPr>
            </w:pPr>
            <w:r w:rsidRPr="00A87059">
              <w:rPr>
                <w:rFonts w:ascii="Times New Roman" w:eastAsia="Times New Roman" w:hAnsi="Times New Roman" w:cs="Times New Roman"/>
                <w:b/>
                <w:bCs/>
                <w:noProof/>
                <w:color w:val="FFFFFF"/>
                <w:sz w:val="24"/>
                <w:szCs w:val="24"/>
              </w:rPr>
              <w:drawing>
                <wp:inline distT="0" distB="0" distL="0" distR="0" wp14:anchorId="7CBB2BA5" wp14:editId="338664C2">
                  <wp:extent cx="1269365" cy="238760"/>
                  <wp:effectExtent l="0" t="0" r="6985" b="8890"/>
                  <wp:docPr id="9" name="Picture 9" descr="https://media.carfax.com/img/vhr/cfx_logo25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media.carfax.com/img/vhr/cfx_logo25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24"/>
                <w:szCs w:val="24"/>
              </w:rPr>
              <w:t>Ownership History</w:t>
            </w:r>
            <w:bookmarkStart w:id="0" w:name="OwnershipHistorySection"/>
            <w:bookmarkEnd w:id="0"/>
          </w:p>
          <w:p w:rsidR="00A87059" w:rsidRPr="00A87059" w:rsidRDefault="00A87059" w:rsidP="00A87059">
            <w:pPr>
              <w:spacing w:after="0" w:line="240" w:lineRule="auto"/>
              <w:rPr>
                <w:rFonts w:ascii="Times New Roman" w:eastAsia="Times New Roman" w:hAnsi="Times New Roman" w:cs="Times New Roman"/>
                <w:color w:val="FFFFFF"/>
                <w:sz w:val="17"/>
                <w:szCs w:val="17"/>
              </w:rPr>
            </w:pPr>
            <w:r w:rsidRPr="00A87059">
              <w:rPr>
                <w:rFonts w:ascii="Times New Roman" w:eastAsia="Times New Roman" w:hAnsi="Times New Roman" w:cs="Times New Roman"/>
                <w:color w:val="FFFFFF"/>
                <w:sz w:val="17"/>
                <w:szCs w:val="17"/>
              </w:rPr>
              <w:t>The number of owners is estimated</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5EB24488" wp14:editId="77FBFF94">
                  <wp:extent cx="102235" cy="143510"/>
                  <wp:effectExtent l="0" t="0" r="0" b="8890"/>
                  <wp:docPr id="10" name="Picture 10"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1</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2D3C1481" wp14:editId="74EB6C08">
                  <wp:extent cx="102235" cy="143510"/>
                  <wp:effectExtent l="0" t="0" r="0" b="8890"/>
                  <wp:docPr id="11" name="Picture 11"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2</w:t>
            </w:r>
          </w:p>
        </w:tc>
      </w:tr>
      <w:tr w:rsidR="00A87059" w:rsidRPr="00A87059" w:rsidTr="00A87059">
        <w:trPr>
          <w:tblCellSpacing w:w="0" w:type="dxa"/>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653A16F0" wp14:editId="008EE9B5">
                  <wp:extent cx="6985" cy="6985"/>
                  <wp:effectExtent l="0" t="0" r="0" b="0"/>
                  <wp:docPr id="12" name="Picture 12"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7F18573" wp14:editId="7799526A">
                  <wp:extent cx="1003300" cy="6985"/>
                  <wp:effectExtent l="0" t="0" r="0" b="0"/>
                  <wp:docPr id="13" name="Picture 13"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5E55AEB" wp14:editId="4ADD94FB">
                  <wp:extent cx="1003300" cy="6985"/>
                  <wp:effectExtent l="0" t="0" r="0" b="0"/>
                  <wp:docPr id="14" name="Picture 14"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Year purchased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2010 </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2014 </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Type of owner</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Personal</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Personal</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Estimated length of ownership</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4 yrs. 8 mo. </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2 yrs. 1 mo. </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Owned in the following states/provinces</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North Carolina </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Estimated miles driven per year</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8,205/</w:t>
            </w:r>
            <w:proofErr w:type="spellStart"/>
            <w:r w:rsidRPr="00A87059">
              <w:rPr>
                <w:rFonts w:ascii="Times New Roman" w:eastAsia="Times New Roman" w:hAnsi="Times New Roman" w:cs="Times New Roman"/>
                <w:sz w:val="17"/>
                <w:szCs w:val="17"/>
              </w:rPr>
              <w:t>yr</w:t>
            </w:r>
            <w:proofErr w:type="spellEnd"/>
            <w:r w:rsidRPr="00A87059">
              <w:rPr>
                <w:rFonts w:ascii="Times New Roman" w:eastAsia="Times New Roman" w:hAnsi="Times New Roman" w:cs="Times New Roman"/>
                <w:sz w:val="17"/>
                <w:szCs w:val="17"/>
              </w:rPr>
              <w:t> </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Last reported odometer reading</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38,417 </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55,683 </w:t>
            </w:r>
          </w:p>
        </w:tc>
      </w:tr>
      <w:tr w:rsidR="00A87059" w:rsidRPr="00A87059" w:rsidTr="00A87059">
        <w:trPr>
          <w:trHeight w:val="450"/>
          <w:tblCellSpacing w:w="0" w:type="dxa"/>
        </w:trPr>
        <w:tc>
          <w:tcPr>
            <w:tcW w:w="30000" w:type="dxa"/>
            <w:tcBorders>
              <w:top w:val="nil"/>
              <w:left w:val="nil"/>
              <w:bottom w:val="single" w:sz="6" w:space="0" w:color="CCCCCC"/>
              <w:right w:val="single" w:sz="6" w:space="0" w:color="AAAAAA"/>
            </w:tcBorders>
            <w:shd w:val="clear" w:color="auto" w:fill="336699"/>
            <w:tcMar>
              <w:top w:w="60" w:type="dxa"/>
              <w:left w:w="60" w:type="dxa"/>
              <w:bottom w:w="30" w:type="dxa"/>
              <w:right w:w="0" w:type="dxa"/>
            </w:tcMar>
            <w:vAlign w:val="center"/>
            <w:hideMark/>
          </w:tcPr>
          <w:p w:rsidR="00A87059" w:rsidRPr="00A87059" w:rsidRDefault="00A87059" w:rsidP="00A87059">
            <w:pPr>
              <w:spacing w:after="0" w:line="330" w:lineRule="atLeast"/>
              <w:outlineLvl w:val="2"/>
              <w:rPr>
                <w:rFonts w:ascii="Times New Roman" w:eastAsia="Times New Roman" w:hAnsi="Times New Roman" w:cs="Times New Roman"/>
                <w:b/>
                <w:bCs/>
                <w:color w:val="FFFFFF"/>
                <w:sz w:val="24"/>
                <w:szCs w:val="24"/>
              </w:rPr>
            </w:pPr>
            <w:r w:rsidRPr="00A87059">
              <w:rPr>
                <w:rFonts w:ascii="Times New Roman" w:eastAsia="Times New Roman" w:hAnsi="Times New Roman" w:cs="Times New Roman"/>
                <w:b/>
                <w:bCs/>
                <w:noProof/>
                <w:color w:val="FFFFFF"/>
                <w:sz w:val="24"/>
                <w:szCs w:val="24"/>
              </w:rPr>
              <w:drawing>
                <wp:inline distT="0" distB="0" distL="0" distR="0" wp14:anchorId="04F5952C" wp14:editId="5C686724">
                  <wp:extent cx="1269365" cy="238760"/>
                  <wp:effectExtent l="0" t="0" r="6985" b="8890"/>
                  <wp:docPr id="15" name="Picture 15" descr="https://media.carfax.com/img/vhr/cfx_logo25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media.carfax.com/img/vhr/cfx_logo25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24"/>
                <w:szCs w:val="24"/>
              </w:rPr>
              <w:t>Title History</w:t>
            </w:r>
            <w:bookmarkStart w:id="1" w:name="summaryTitleHistory"/>
            <w:bookmarkEnd w:id="1"/>
          </w:p>
          <w:p w:rsidR="00A87059" w:rsidRPr="00A87059" w:rsidRDefault="00A87059" w:rsidP="00A87059">
            <w:pPr>
              <w:spacing w:after="0" w:line="240" w:lineRule="auto"/>
              <w:rPr>
                <w:rFonts w:ascii="Times New Roman" w:eastAsia="Times New Roman" w:hAnsi="Times New Roman" w:cs="Times New Roman"/>
                <w:color w:val="FFFFFF"/>
                <w:sz w:val="17"/>
                <w:szCs w:val="17"/>
              </w:rPr>
            </w:pPr>
            <w:r w:rsidRPr="00A87059">
              <w:rPr>
                <w:rFonts w:ascii="Times New Roman" w:eastAsia="Times New Roman" w:hAnsi="Times New Roman" w:cs="Times New Roman"/>
                <w:color w:val="FFFFFF"/>
                <w:sz w:val="17"/>
                <w:szCs w:val="17"/>
              </w:rPr>
              <w:t>CARFAX guarantees the information in this section</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3C0B4B82" wp14:editId="185C99D6">
                  <wp:extent cx="102235" cy="143510"/>
                  <wp:effectExtent l="0" t="0" r="0" b="8890"/>
                  <wp:docPr id="16" name="Picture 16"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1</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48B234CD" wp14:editId="77A0878B">
                  <wp:extent cx="102235" cy="143510"/>
                  <wp:effectExtent l="0" t="0" r="0" b="8890"/>
                  <wp:docPr id="17" name="Picture 17"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2</w:t>
            </w:r>
          </w:p>
        </w:tc>
      </w:tr>
      <w:tr w:rsidR="00A87059" w:rsidRPr="00A87059" w:rsidTr="00A87059">
        <w:trPr>
          <w:tblCellSpacing w:w="0" w:type="dxa"/>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33E19CD" wp14:editId="407094E1">
                  <wp:extent cx="6985" cy="6985"/>
                  <wp:effectExtent l="0" t="0" r="0" b="0"/>
                  <wp:docPr id="18" name="Picture 18"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6D43996" wp14:editId="16B1EE49">
                  <wp:extent cx="1003300" cy="6985"/>
                  <wp:effectExtent l="0" t="0" r="0" b="0"/>
                  <wp:docPr id="19" name="Picture 19"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6A14F15" wp14:editId="6563B90F">
                  <wp:extent cx="1003300" cy="6985"/>
                  <wp:effectExtent l="0" t="0" r="0" b="0"/>
                  <wp:docPr id="20" name="Picture 20"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r>
      <w:tr w:rsidR="00A87059" w:rsidRPr="00A87059" w:rsidTr="00A87059">
        <w:trPr>
          <w:trHeight w:val="450"/>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18" w:history="1">
              <w:r w:rsidRPr="00A87059">
                <w:rPr>
                  <w:rFonts w:ascii="Times New Roman" w:eastAsia="Times New Roman" w:hAnsi="Times New Roman" w:cs="Times New Roman"/>
                  <w:b/>
                  <w:bCs/>
                  <w:color w:val="000099"/>
                  <w:sz w:val="17"/>
                  <w:szCs w:val="17"/>
                  <w:u w:val="single"/>
                  <w:bdr w:val="none" w:sz="0" w:space="0" w:color="auto" w:frame="1"/>
                </w:rPr>
                <w:t>Salvage</w:t>
              </w:r>
            </w:hyperlink>
            <w:r w:rsidRPr="00A87059">
              <w:rPr>
                <w:rFonts w:ascii="Times New Roman" w:eastAsia="Times New Roman" w:hAnsi="Times New Roman" w:cs="Times New Roman"/>
                <w:sz w:val="17"/>
                <w:szCs w:val="17"/>
              </w:rPr>
              <w:t> | </w:t>
            </w:r>
            <w:hyperlink r:id="rId19" w:history="1">
              <w:r w:rsidRPr="00A87059">
                <w:rPr>
                  <w:rFonts w:ascii="Times New Roman" w:eastAsia="Times New Roman" w:hAnsi="Times New Roman" w:cs="Times New Roman"/>
                  <w:b/>
                  <w:bCs/>
                  <w:color w:val="000099"/>
                  <w:sz w:val="17"/>
                  <w:szCs w:val="17"/>
                  <w:u w:val="single"/>
                  <w:bdr w:val="none" w:sz="0" w:space="0" w:color="auto" w:frame="1"/>
                </w:rPr>
                <w:t>Junk</w:t>
              </w:r>
            </w:hyperlink>
            <w:r w:rsidRPr="00A87059">
              <w:rPr>
                <w:rFonts w:ascii="Times New Roman" w:eastAsia="Times New Roman" w:hAnsi="Times New Roman" w:cs="Times New Roman"/>
                <w:sz w:val="17"/>
                <w:szCs w:val="17"/>
              </w:rPr>
              <w:t> | </w:t>
            </w:r>
            <w:hyperlink r:id="rId20" w:history="1">
              <w:r w:rsidRPr="00A87059">
                <w:rPr>
                  <w:rFonts w:ascii="Times New Roman" w:eastAsia="Times New Roman" w:hAnsi="Times New Roman" w:cs="Times New Roman"/>
                  <w:b/>
                  <w:bCs/>
                  <w:color w:val="000099"/>
                  <w:sz w:val="17"/>
                  <w:szCs w:val="17"/>
                  <w:u w:val="single"/>
                  <w:bdr w:val="none" w:sz="0" w:space="0" w:color="auto" w:frame="1"/>
                </w:rPr>
                <w:t>Rebuilt</w:t>
              </w:r>
            </w:hyperlink>
            <w:r w:rsidRPr="00A87059">
              <w:rPr>
                <w:rFonts w:ascii="Times New Roman" w:eastAsia="Times New Roman" w:hAnsi="Times New Roman" w:cs="Times New Roman"/>
                <w:sz w:val="17"/>
                <w:szCs w:val="17"/>
              </w:rPr>
              <w:t> | </w:t>
            </w:r>
            <w:hyperlink r:id="rId21" w:history="1">
              <w:r w:rsidRPr="00A87059">
                <w:rPr>
                  <w:rFonts w:ascii="Times New Roman" w:eastAsia="Times New Roman" w:hAnsi="Times New Roman" w:cs="Times New Roman"/>
                  <w:b/>
                  <w:bCs/>
                  <w:color w:val="000099"/>
                  <w:sz w:val="17"/>
                  <w:szCs w:val="17"/>
                  <w:u w:val="single"/>
                  <w:bdr w:val="none" w:sz="0" w:space="0" w:color="auto" w:frame="1"/>
                </w:rPr>
                <w:t>Fire</w:t>
              </w:r>
            </w:hyperlink>
            <w:r w:rsidRPr="00A87059">
              <w:rPr>
                <w:rFonts w:ascii="Times New Roman" w:eastAsia="Times New Roman" w:hAnsi="Times New Roman" w:cs="Times New Roman"/>
                <w:sz w:val="17"/>
                <w:szCs w:val="17"/>
              </w:rPr>
              <w:t> | </w:t>
            </w:r>
            <w:hyperlink r:id="rId22" w:history="1">
              <w:r w:rsidRPr="00A87059">
                <w:rPr>
                  <w:rFonts w:ascii="Times New Roman" w:eastAsia="Times New Roman" w:hAnsi="Times New Roman" w:cs="Times New Roman"/>
                  <w:b/>
                  <w:bCs/>
                  <w:color w:val="000099"/>
                  <w:sz w:val="17"/>
                  <w:szCs w:val="17"/>
                  <w:u w:val="single"/>
                  <w:bdr w:val="none" w:sz="0" w:space="0" w:color="auto" w:frame="1"/>
                </w:rPr>
                <w:t>Flood</w:t>
              </w:r>
            </w:hyperlink>
            <w:r w:rsidRPr="00A87059">
              <w:rPr>
                <w:rFonts w:ascii="Times New Roman" w:eastAsia="Times New Roman" w:hAnsi="Times New Roman" w:cs="Times New Roman"/>
                <w:sz w:val="17"/>
                <w:szCs w:val="17"/>
              </w:rPr>
              <w:t> | </w:t>
            </w:r>
            <w:hyperlink r:id="rId23" w:history="1">
              <w:r w:rsidRPr="00A87059">
                <w:rPr>
                  <w:rFonts w:ascii="Times New Roman" w:eastAsia="Times New Roman" w:hAnsi="Times New Roman" w:cs="Times New Roman"/>
                  <w:b/>
                  <w:bCs/>
                  <w:color w:val="000099"/>
                  <w:sz w:val="17"/>
                  <w:szCs w:val="17"/>
                  <w:u w:val="single"/>
                  <w:bdr w:val="none" w:sz="0" w:space="0" w:color="auto" w:frame="1"/>
                </w:rPr>
                <w:t>Hail</w:t>
              </w:r>
            </w:hyperlink>
            <w:r w:rsidRPr="00A87059">
              <w:rPr>
                <w:rFonts w:ascii="Times New Roman" w:eastAsia="Times New Roman" w:hAnsi="Times New Roman" w:cs="Times New Roman"/>
                <w:sz w:val="17"/>
                <w:szCs w:val="17"/>
              </w:rPr>
              <w:t> | </w:t>
            </w:r>
            <w:hyperlink r:id="rId24" w:history="1">
              <w:r w:rsidRPr="00A87059">
                <w:rPr>
                  <w:rFonts w:ascii="Times New Roman" w:eastAsia="Times New Roman" w:hAnsi="Times New Roman" w:cs="Times New Roman"/>
                  <w:b/>
                  <w:bCs/>
                  <w:color w:val="000099"/>
                  <w:sz w:val="17"/>
                  <w:szCs w:val="17"/>
                  <w:u w:val="single"/>
                  <w:bdr w:val="none" w:sz="0" w:space="0" w:color="auto" w:frame="1"/>
                </w:rPr>
                <w:t>Lemon</w:t>
              </w:r>
            </w:hyperlink>
            <w:r w:rsidRPr="00A87059">
              <w:rPr>
                <w:rFonts w:ascii="Times New Roman" w:eastAsia="Times New Roman" w:hAnsi="Times New Roman" w:cs="Times New Roman"/>
                <w:noProof/>
                <w:sz w:val="17"/>
                <w:szCs w:val="17"/>
              </w:rPr>
              <w:drawing>
                <wp:inline distT="0" distB="0" distL="0" distR="0" wp14:anchorId="0FB109CA" wp14:editId="15D15324">
                  <wp:extent cx="422910" cy="546100"/>
                  <wp:effectExtent l="0" t="0" r="0" b="6350"/>
                  <wp:docPr id="21" name="alertIcon" descr="https://media.carfax.com/img/vhr/alertOverlay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tIcon" descr="https://media.carfax.com/img/vhr/alertOverlayIc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910" cy="546100"/>
                          </a:xfrm>
                          <a:prstGeom prst="rect">
                            <a:avLst/>
                          </a:prstGeom>
                          <a:noFill/>
                          <a:ln>
                            <a:noFill/>
                          </a:ln>
                        </pic:spPr>
                      </pic:pic>
                    </a:graphicData>
                  </a:graphic>
                </wp:inline>
              </w:drawing>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Problem</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b/>
                <w:bCs/>
                <w:color w:val="CC0000"/>
                <w:sz w:val="17"/>
                <w:szCs w:val="17"/>
                <w:bdr w:val="none" w:sz="0" w:space="0" w:color="auto" w:frame="1"/>
              </w:rPr>
              <w:t>Alert!</w:t>
            </w:r>
            <w:r w:rsidRPr="00A87059">
              <w:rPr>
                <w:rFonts w:ascii="Times New Roman" w:eastAsia="Times New Roman" w:hAnsi="Times New Roman" w:cs="Times New Roman"/>
                <w:color w:val="CC0000"/>
                <w:sz w:val="17"/>
                <w:szCs w:val="17"/>
                <w:bdr w:val="none" w:sz="0" w:space="0" w:color="auto" w:frame="1"/>
              </w:rPr>
              <w:br/>
              <w:t>Problem Found</w:t>
            </w:r>
          </w:p>
        </w:tc>
      </w:tr>
      <w:tr w:rsidR="00A87059" w:rsidRPr="00A87059" w:rsidTr="00A87059">
        <w:trPr>
          <w:trHeight w:val="450"/>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26" w:history="1">
              <w:r w:rsidRPr="00A87059">
                <w:rPr>
                  <w:rFonts w:ascii="Times New Roman" w:eastAsia="Times New Roman" w:hAnsi="Times New Roman" w:cs="Times New Roman"/>
                  <w:b/>
                  <w:bCs/>
                  <w:color w:val="000099"/>
                  <w:sz w:val="17"/>
                  <w:szCs w:val="17"/>
                  <w:u w:val="single"/>
                  <w:bdr w:val="none" w:sz="0" w:space="0" w:color="auto" w:frame="1"/>
                </w:rPr>
                <w:t>Not Actual Mileage</w:t>
              </w:r>
            </w:hyperlink>
            <w:r w:rsidRPr="00A87059">
              <w:rPr>
                <w:rFonts w:ascii="Times New Roman" w:eastAsia="Times New Roman" w:hAnsi="Times New Roman" w:cs="Times New Roman"/>
                <w:sz w:val="17"/>
                <w:szCs w:val="17"/>
              </w:rPr>
              <w:t> | </w:t>
            </w:r>
            <w:hyperlink r:id="rId27" w:history="1">
              <w:r w:rsidRPr="00A87059">
                <w:rPr>
                  <w:rFonts w:ascii="Times New Roman" w:eastAsia="Times New Roman" w:hAnsi="Times New Roman" w:cs="Times New Roman"/>
                  <w:b/>
                  <w:bCs/>
                  <w:color w:val="000099"/>
                  <w:sz w:val="17"/>
                  <w:szCs w:val="17"/>
                  <w:u w:val="single"/>
                  <w:bdr w:val="none" w:sz="0" w:space="0" w:color="auto" w:frame="1"/>
                </w:rPr>
                <w:t>Exceeds Mechanical Limits</w:t>
              </w:r>
            </w:hyperlink>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Problem</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Problem</w:t>
            </w:r>
          </w:p>
        </w:tc>
      </w:tr>
      <w:tr w:rsidR="00A87059" w:rsidRPr="00A87059" w:rsidTr="00A87059">
        <w:trPr>
          <w:tblCellSpacing w:w="0" w:type="dxa"/>
        </w:trPr>
        <w:tc>
          <w:tcPr>
            <w:tcW w:w="0" w:type="auto"/>
            <w:gridSpan w:val="3"/>
            <w:tcBorders>
              <w:top w:val="single" w:sz="2" w:space="0" w:color="AAAAAA"/>
              <w:left w:val="single" w:sz="6" w:space="0" w:color="AAAAAA"/>
              <w:bottom w:val="single" w:sz="6" w:space="0" w:color="CCCCCC"/>
              <w:right w:val="single" w:sz="6" w:space="0" w:color="AAAAAA"/>
            </w:tcBorders>
            <w:tcMar>
              <w:top w:w="45" w:type="dxa"/>
              <w:left w:w="45" w:type="dxa"/>
              <w:bottom w:w="45" w:type="dxa"/>
              <w:right w:w="45" w:type="dxa"/>
            </w:tcMar>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8849"/>
            </w:tblGrid>
            <w:tr w:rsidR="00A87059" w:rsidRPr="00A87059">
              <w:trPr>
                <w:tblCellSpacing w:w="0" w:type="dxa"/>
                <w:jc w:val="center"/>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b/>
                      <w:bCs/>
                      <w:color w:val="CC0000"/>
                      <w:sz w:val="17"/>
                      <w:szCs w:val="17"/>
                      <w:bdr w:val="none" w:sz="0" w:space="0" w:color="auto" w:frame="1"/>
                    </w:rPr>
                    <w:t>Alert!</w:t>
                  </w:r>
                  <w:r w:rsidRPr="00A87059">
                    <w:rPr>
                      <w:rFonts w:ascii="Times New Roman" w:eastAsia="Times New Roman" w:hAnsi="Times New Roman" w:cs="Times New Roman"/>
                      <w:sz w:val="17"/>
                      <w:szCs w:val="17"/>
                    </w:rPr>
                    <w:t> Severe problems were reported by a state Department of Motor Vehicles (DMV). This vehicle does not qualify for the CARFAX Buyback Guarantee.</w:t>
                  </w:r>
                </w:p>
              </w:tc>
            </w:tr>
          </w:tbl>
          <w:p w:rsidR="00A87059" w:rsidRPr="00A87059" w:rsidRDefault="00A87059" w:rsidP="00A87059">
            <w:pPr>
              <w:spacing w:after="0" w:line="256" w:lineRule="atLeast"/>
              <w:rPr>
                <w:rFonts w:ascii="Times New Roman" w:eastAsia="Times New Roman" w:hAnsi="Times New Roman" w:cs="Times New Roman"/>
                <w:sz w:val="17"/>
                <w:szCs w:val="17"/>
              </w:rPr>
            </w:pPr>
          </w:p>
        </w:tc>
      </w:tr>
    </w:tbl>
    <w:p w:rsidR="00A87059" w:rsidRPr="00A87059" w:rsidRDefault="00A87059" w:rsidP="00A87059">
      <w:pPr>
        <w:spacing w:line="206" w:lineRule="atLeast"/>
        <w:rPr>
          <w:rFonts w:ascii="Arial" w:eastAsia="Times New Roman" w:hAnsi="Arial" w:cs="Arial"/>
          <w:vanish/>
          <w:color w:val="000000"/>
          <w:sz w:val="17"/>
          <w:szCs w:val="17"/>
        </w:rPr>
      </w:pPr>
    </w:p>
    <w:tbl>
      <w:tblPr>
        <w:tblW w:w="5000" w:type="pct"/>
        <w:tblCellSpacing w:w="0" w:type="dxa"/>
        <w:tblCellMar>
          <w:left w:w="0" w:type="dxa"/>
          <w:right w:w="0" w:type="dxa"/>
        </w:tblCellMar>
        <w:tblLook w:val="04A0" w:firstRow="1" w:lastRow="0" w:firstColumn="1" w:lastColumn="0" w:noHBand="0" w:noVBand="1"/>
      </w:tblPr>
      <w:tblGrid>
        <w:gridCol w:w="6413"/>
        <w:gridCol w:w="1511"/>
        <w:gridCol w:w="1511"/>
      </w:tblGrid>
      <w:tr w:rsidR="00A87059" w:rsidRPr="00A87059" w:rsidTr="00A87059">
        <w:trPr>
          <w:trHeight w:val="450"/>
          <w:tblCellSpacing w:w="0" w:type="dxa"/>
        </w:trPr>
        <w:tc>
          <w:tcPr>
            <w:tcW w:w="30000" w:type="dxa"/>
            <w:tcBorders>
              <w:top w:val="nil"/>
              <w:left w:val="nil"/>
              <w:bottom w:val="single" w:sz="6" w:space="0" w:color="CCCCCC"/>
              <w:right w:val="single" w:sz="6" w:space="0" w:color="AAAAAA"/>
            </w:tcBorders>
            <w:shd w:val="clear" w:color="auto" w:fill="336699"/>
            <w:tcMar>
              <w:top w:w="60" w:type="dxa"/>
              <w:left w:w="60" w:type="dxa"/>
              <w:bottom w:w="30" w:type="dxa"/>
              <w:right w:w="0" w:type="dxa"/>
            </w:tcMar>
            <w:vAlign w:val="center"/>
            <w:hideMark/>
          </w:tcPr>
          <w:p w:rsidR="00A87059" w:rsidRPr="00A87059" w:rsidRDefault="00A87059" w:rsidP="00A87059">
            <w:pPr>
              <w:spacing w:after="0" w:line="330" w:lineRule="atLeast"/>
              <w:outlineLvl w:val="2"/>
              <w:rPr>
                <w:rFonts w:ascii="Times New Roman" w:eastAsia="Times New Roman" w:hAnsi="Times New Roman" w:cs="Times New Roman"/>
                <w:b/>
                <w:bCs/>
                <w:color w:val="FFFFFF"/>
                <w:sz w:val="24"/>
                <w:szCs w:val="24"/>
              </w:rPr>
            </w:pPr>
            <w:r w:rsidRPr="00A87059">
              <w:rPr>
                <w:rFonts w:ascii="Times New Roman" w:eastAsia="Times New Roman" w:hAnsi="Times New Roman" w:cs="Times New Roman"/>
                <w:b/>
                <w:bCs/>
                <w:noProof/>
                <w:color w:val="FFFFFF"/>
                <w:sz w:val="24"/>
                <w:szCs w:val="24"/>
              </w:rPr>
              <w:drawing>
                <wp:inline distT="0" distB="0" distL="0" distR="0" wp14:anchorId="11462662" wp14:editId="4B3B3C17">
                  <wp:extent cx="1269365" cy="238760"/>
                  <wp:effectExtent l="0" t="0" r="6985" b="8890"/>
                  <wp:docPr id="22" name="Picture 22" descr="https://media.carfax.com/img/vhr/cfx_logo25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media.carfax.com/img/vhr/cfx_logo25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24"/>
                <w:szCs w:val="24"/>
              </w:rPr>
              <w:t>Additional History</w:t>
            </w:r>
            <w:bookmarkStart w:id="2" w:name="summaryAdditionalHistory"/>
            <w:bookmarkEnd w:id="2"/>
          </w:p>
          <w:p w:rsidR="00A87059" w:rsidRPr="00A87059" w:rsidRDefault="00A87059" w:rsidP="00A87059">
            <w:pPr>
              <w:spacing w:after="0" w:line="240" w:lineRule="auto"/>
              <w:rPr>
                <w:rFonts w:ascii="Times New Roman" w:eastAsia="Times New Roman" w:hAnsi="Times New Roman" w:cs="Times New Roman"/>
                <w:color w:val="FFFFFF"/>
                <w:sz w:val="17"/>
                <w:szCs w:val="17"/>
              </w:rPr>
            </w:pPr>
            <w:r w:rsidRPr="00A87059">
              <w:rPr>
                <w:rFonts w:ascii="Times New Roman" w:eastAsia="Times New Roman" w:hAnsi="Times New Roman" w:cs="Times New Roman"/>
                <w:color w:val="FFFFFF"/>
                <w:sz w:val="17"/>
                <w:szCs w:val="17"/>
              </w:rPr>
              <w:t>Not all accidents / issues are reported to CARFAX</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54FADECC" wp14:editId="37421758">
                  <wp:extent cx="102235" cy="143510"/>
                  <wp:effectExtent l="0" t="0" r="0" b="8890"/>
                  <wp:docPr id="23" name="Picture 23"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1</w:t>
            </w:r>
          </w:p>
        </w:tc>
        <w:tc>
          <w:tcPr>
            <w:tcW w:w="0" w:type="auto"/>
            <w:tcBorders>
              <w:top w:val="nil"/>
              <w:left w:val="nil"/>
              <w:bottom w:val="single" w:sz="6" w:space="0" w:color="CCCCCC"/>
              <w:right w:val="single" w:sz="6" w:space="0" w:color="AAAAAA"/>
            </w:tcBorders>
            <w:shd w:val="clear" w:color="auto" w:fill="336699"/>
            <w:vAlign w:val="center"/>
            <w:hideMark/>
          </w:tcPr>
          <w:p w:rsidR="00A87059" w:rsidRPr="00A87059" w:rsidRDefault="00A87059" w:rsidP="00A87059">
            <w:pPr>
              <w:spacing w:after="0" w:line="240" w:lineRule="auto"/>
              <w:jc w:val="center"/>
              <w:rPr>
                <w:rFonts w:ascii="Times New Roman" w:eastAsia="Times New Roman" w:hAnsi="Times New Roman" w:cs="Times New Roman"/>
                <w:b/>
                <w:bCs/>
                <w:color w:val="FFFFFF"/>
                <w:sz w:val="17"/>
                <w:szCs w:val="17"/>
              </w:rPr>
            </w:pPr>
            <w:r w:rsidRPr="00A87059">
              <w:rPr>
                <w:rFonts w:ascii="Times New Roman" w:eastAsia="Times New Roman" w:hAnsi="Times New Roman" w:cs="Times New Roman"/>
                <w:b/>
                <w:bCs/>
                <w:noProof/>
                <w:color w:val="FFFFFF"/>
                <w:sz w:val="17"/>
                <w:szCs w:val="17"/>
              </w:rPr>
              <w:drawing>
                <wp:inline distT="0" distB="0" distL="0" distR="0" wp14:anchorId="270FD3CC" wp14:editId="253CFC06">
                  <wp:extent cx="102235" cy="143510"/>
                  <wp:effectExtent l="0" t="0" r="0" b="8890"/>
                  <wp:docPr id="24" name="Picture 24"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17"/>
                <w:szCs w:val="17"/>
              </w:rPr>
              <w:t> Owner 2</w:t>
            </w:r>
          </w:p>
        </w:tc>
      </w:tr>
      <w:tr w:rsidR="00A87059" w:rsidRPr="00A87059" w:rsidTr="00A87059">
        <w:trPr>
          <w:tblCellSpacing w:w="0" w:type="dxa"/>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583D944C" wp14:editId="4D6F1D2C">
                  <wp:extent cx="6985" cy="6985"/>
                  <wp:effectExtent l="0" t="0" r="0" b="0"/>
                  <wp:docPr id="25" name="Picture 25"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BA0A2B6" wp14:editId="6C8F05DE">
                  <wp:extent cx="1003300" cy="6985"/>
                  <wp:effectExtent l="0" t="0" r="0" b="0"/>
                  <wp:docPr id="26" name="Picture 26"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652773ED" wp14:editId="3597357F">
                  <wp:extent cx="1003300" cy="6985"/>
                  <wp:effectExtent l="0" t="0" r="0" b="0"/>
                  <wp:docPr id="27" name="Picture 27"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6985"/>
                          </a:xfrm>
                          <a:prstGeom prst="rect">
                            <a:avLst/>
                          </a:prstGeom>
                          <a:noFill/>
                          <a:ln>
                            <a:noFill/>
                          </a:ln>
                        </pic:spPr>
                      </pic:pic>
                    </a:graphicData>
                  </a:graphic>
                </wp:inline>
              </w:drawing>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28" w:history="1">
              <w:r w:rsidRPr="00A87059">
                <w:rPr>
                  <w:rFonts w:ascii="Times New Roman" w:eastAsia="Times New Roman" w:hAnsi="Times New Roman" w:cs="Times New Roman"/>
                  <w:b/>
                  <w:bCs/>
                  <w:color w:val="000099"/>
                  <w:sz w:val="17"/>
                  <w:szCs w:val="17"/>
                  <w:u w:val="single"/>
                  <w:bdr w:val="none" w:sz="0" w:space="0" w:color="auto" w:frame="1"/>
                </w:rPr>
                <w:t>Total Loss</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Total loss reported on: 10/03/2016 and 11/30/2016.</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4D40964" wp14:editId="557906C9">
                  <wp:extent cx="191135" cy="245745"/>
                  <wp:effectExtent l="0" t="0" r="0" b="1905"/>
                  <wp:docPr id="28"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620244B" wp14:editId="1A1CF570">
                  <wp:extent cx="191135" cy="245745"/>
                  <wp:effectExtent l="0" t="0" r="0" b="1905"/>
                  <wp:docPr id="29" name="checkMark2" descr="https://media.carfax.com/img/vhr/ico_alert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2" descr="https://media.carfax.com/img/vhr/ico_alertmar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Total Loss Reported</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1" w:history="1">
              <w:r w:rsidRPr="00A87059">
                <w:rPr>
                  <w:rFonts w:ascii="Times New Roman" w:eastAsia="Times New Roman" w:hAnsi="Times New Roman" w:cs="Times New Roman"/>
                  <w:b/>
                  <w:bCs/>
                  <w:color w:val="000099"/>
                  <w:sz w:val="17"/>
                  <w:szCs w:val="17"/>
                  <w:u w:val="single"/>
                  <w:bdr w:val="none" w:sz="0" w:space="0" w:color="auto" w:frame="1"/>
                </w:rPr>
                <w:t>Structural Damage</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structural damage reported to CARFAX.</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18158EAD" wp14:editId="0E0F452A">
                  <wp:extent cx="191135" cy="245745"/>
                  <wp:effectExtent l="0" t="0" r="0" b="1905"/>
                  <wp:docPr id="30"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6592B72" wp14:editId="15E48065">
                  <wp:extent cx="191135" cy="245745"/>
                  <wp:effectExtent l="0" t="0" r="0" b="1905"/>
                  <wp:docPr id="31" name="checkMark2"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2"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2" w:history="1">
              <w:r w:rsidRPr="00A87059">
                <w:rPr>
                  <w:rFonts w:ascii="Times New Roman" w:eastAsia="Times New Roman" w:hAnsi="Times New Roman" w:cs="Times New Roman"/>
                  <w:b/>
                  <w:bCs/>
                  <w:color w:val="000099"/>
                  <w:sz w:val="17"/>
                  <w:szCs w:val="17"/>
                  <w:u w:val="single"/>
                  <w:bdr w:val="none" w:sz="0" w:space="0" w:color="auto" w:frame="1"/>
                </w:rPr>
                <w:t>Airbag Deployment</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airbag deployment reported to CARFAX.</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2C649E9" wp14:editId="7C0E412A">
                  <wp:extent cx="191135" cy="245745"/>
                  <wp:effectExtent l="0" t="0" r="0" b="1905"/>
                  <wp:docPr id="32"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5EFDA462" wp14:editId="439838DD">
                  <wp:extent cx="191135" cy="245745"/>
                  <wp:effectExtent l="0" t="0" r="0" b="1905"/>
                  <wp:docPr id="33" name="checkMark2"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2"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3" w:history="1">
              <w:r w:rsidRPr="00A87059">
                <w:rPr>
                  <w:rFonts w:ascii="Times New Roman" w:eastAsia="Times New Roman" w:hAnsi="Times New Roman" w:cs="Times New Roman"/>
                  <w:b/>
                  <w:bCs/>
                  <w:color w:val="000099"/>
                  <w:sz w:val="17"/>
                  <w:szCs w:val="17"/>
                  <w:u w:val="single"/>
                  <w:bdr w:val="none" w:sz="0" w:space="0" w:color="auto" w:frame="1"/>
                </w:rPr>
                <w:t>Odometer Check</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indication of an odometer rollback.</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CF970D0" wp14:editId="7869B087">
                  <wp:extent cx="191135" cy="245745"/>
                  <wp:effectExtent l="0" t="0" r="0" b="1905"/>
                  <wp:docPr id="34"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Indicated</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77DC14D" wp14:editId="3E6D93B2">
                  <wp:extent cx="191135" cy="245745"/>
                  <wp:effectExtent l="0" t="0" r="0" b="1905"/>
                  <wp:docPr id="35" name="checkMark2"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2"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Indicated</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4" w:history="1">
              <w:r w:rsidRPr="00A87059">
                <w:rPr>
                  <w:rFonts w:ascii="Times New Roman" w:eastAsia="Times New Roman" w:hAnsi="Times New Roman" w:cs="Times New Roman"/>
                  <w:b/>
                  <w:bCs/>
                  <w:color w:val="000099"/>
                  <w:sz w:val="17"/>
                  <w:szCs w:val="17"/>
                  <w:u w:val="single"/>
                  <w:bdr w:val="none" w:sz="0" w:space="0" w:color="auto" w:frame="1"/>
                </w:rPr>
                <w:t>Accident / Damage</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DMV title problems reported.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11AAC37C" wp14:editId="5F1A2717">
                  <wp:extent cx="191135" cy="245745"/>
                  <wp:effectExtent l="0" t="0" r="0" b="1905"/>
                  <wp:docPr id="36"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Issues Reported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2ADE2DB3" wp14:editId="288BED71">
                  <wp:extent cx="191135" cy="245745"/>
                  <wp:effectExtent l="0" t="0" r="0" b="1905"/>
                  <wp:docPr id="37" name="checkMark2" descr="https://media.carfax.com/img/vhr/ico_alert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2" descr="https://media.carfax.com/img/vhr/ico_alertmar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Severe Damage</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5" w:history="1">
              <w:r w:rsidRPr="00A87059">
                <w:rPr>
                  <w:rFonts w:ascii="Times New Roman" w:eastAsia="Times New Roman" w:hAnsi="Times New Roman" w:cs="Times New Roman"/>
                  <w:b/>
                  <w:bCs/>
                  <w:color w:val="000099"/>
                  <w:sz w:val="17"/>
                  <w:szCs w:val="17"/>
                  <w:u w:val="single"/>
                  <w:bdr w:val="none" w:sz="0" w:space="0" w:color="auto" w:frame="1"/>
                </w:rPr>
                <w:t>Manufacturer Recall</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At least 1 manufacturer recall requires service. Locate an authorized </w:t>
            </w:r>
            <w:hyperlink r:id="rId36" w:tgtFrame="_blank" w:history="1">
              <w:r w:rsidRPr="00A87059">
                <w:rPr>
                  <w:rFonts w:ascii="Times New Roman" w:eastAsia="Times New Roman" w:hAnsi="Times New Roman" w:cs="Times New Roman"/>
                  <w:b/>
                  <w:bCs/>
                  <w:color w:val="000099"/>
                  <w:sz w:val="17"/>
                  <w:szCs w:val="17"/>
                  <w:u w:val="single"/>
                </w:rPr>
                <w:t>Toyota dealer</w:t>
              </w:r>
            </w:hyperlink>
            <w:r w:rsidRPr="00A87059">
              <w:rPr>
                <w:rFonts w:ascii="Times New Roman" w:eastAsia="Times New Roman" w:hAnsi="Times New Roman" w:cs="Times New Roman"/>
                <w:sz w:val="17"/>
                <w:szCs w:val="17"/>
              </w:rPr>
              <w:t> near you to schedule an appointment.</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1E2D4893" wp14:editId="4A45F5AF">
                  <wp:extent cx="191135" cy="245745"/>
                  <wp:effectExtent l="0" t="0" r="0" b="1905"/>
                  <wp:docPr id="38" name="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 Recalls Reported</w:t>
            </w:r>
          </w:p>
        </w:tc>
        <w:tc>
          <w:tcPr>
            <w:tcW w:w="0" w:type="auto"/>
            <w:tcBorders>
              <w:top w:val="nil"/>
              <w:left w:val="nil"/>
              <w:bottom w:val="single" w:sz="6" w:space="0" w:color="CCCCCC"/>
              <w:right w:val="single" w:sz="6" w:space="0" w:color="AAAAAA"/>
            </w:tcBorders>
            <w:shd w:val="clear" w:color="auto" w:fill="FFFFFF"/>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b/>
                <w:bCs/>
                <w:sz w:val="17"/>
                <w:szCs w:val="17"/>
                <w:bdr w:val="none" w:sz="0" w:space="0" w:color="auto" w:frame="1"/>
              </w:rPr>
            </w:pPr>
            <w:r w:rsidRPr="00A87059">
              <w:rPr>
                <w:rFonts w:ascii="Times New Roman" w:eastAsia="Times New Roman" w:hAnsi="Times New Roman" w:cs="Times New Roman"/>
                <w:b/>
                <w:bCs/>
                <w:sz w:val="17"/>
                <w:szCs w:val="17"/>
                <w:bdr w:val="none" w:sz="0" w:space="0" w:color="auto" w:frame="1"/>
              </w:rPr>
              <w:t>Recall</w:t>
            </w:r>
            <w:r w:rsidRPr="00A87059">
              <w:rPr>
                <w:rFonts w:ascii="Times New Roman" w:eastAsia="Times New Roman" w:hAnsi="Times New Roman" w:cs="Times New Roman"/>
                <w:b/>
                <w:bCs/>
                <w:sz w:val="17"/>
                <w:szCs w:val="17"/>
                <w:bdr w:val="none" w:sz="0" w:space="0" w:color="auto" w:frame="1"/>
              </w:rPr>
              <w:br/>
              <w:t>Reported</w:t>
            </w:r>
          </w:p>
        </w:tc>
      </w:tr>
      <w:tr w:rsidR="00A87059" w:rsidRPr="00A87059" w:rsidTr="00A87059">
        <w:trPr>
          <w:tblCellSpacing w:w="0" w:type="dxa"/>
        </w:trPr>
        <w:tc>
          <w:tcPr>
            <w:tcW w:w="0" w:type="auto"/>
            <w:tcBorders>
              <w:top w:val="single" w:sz="2" w:space="0" w:color="AAAAAA"/>
              <w:left w:val="single" w:sz="6" w:space="0" w:color="AAAAAA"/>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56" w:lineRule="atLeast"/>
              <w:rPr>
                <w:rFonts w:ascii="Times New Roman" w:eastAsia="Times New Roman" w:hAnsi="Times New Roman" w:cs="Times New Roman"/>
                <w:sz w:val="17"/>
                <w:szCs w:val="17"/>
              </w:rPr>
            </w:pPr>
            <w:hyperlink r:id="rId37" w:history="1">
              <w:r w:rsidRPr="00A87059">
                <w:rPr>
                  <w:rFonts w:ascii="Times New Roman" w:eastAsia="Times New Roman" w:hAnsi="Times New Roman" w:cs="Times New Roman"/>
                  <w:b/>
                  <w:bCs/>
                  <w:color w:val="000099"/>
                  <w:sz w:val="17"/>
                  <w:szCs w:val="17"/>
                  <w:u w:val="single"/>
                  <w:bdr w:val="none" w:sz="0" w:space="0" w:color="auto" w:frame="1"/>
                </w:rPr>
                <w:t>Basic Warranty</w:t>
              </w:r>
            </w:hyperlink>
          </w:p>
          <w:p w:rsidR="00A87059" w:rsidRPr="00A87059" w:rsidRDefault="00A87059" w:rsidP="00A87059">
            <w:pPr>
              <w:spacing w:after="0" w:line="256" w:lineRule="atLeas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Original manufacturer warranty likely voided by manufacturer after vehicle was severely damaged.</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148DC491" wp14:editId="1DBA9B30">
                  <wp:extent cx="191135" cy="245745"/>
                  <wp:effectExtent l="0" t="0" r="0" b="1905"/>
                  <wp:docPr id="39" name="warrantyCheckMark1" descr="https://media.carfax.com/img/vhr/icon_green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rantyCheckMark1" descr="https://media.carfax.com/img/vhr/icon_greenCheck.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45745"/>
                          </a:xfrm>
                          <a:prstGeom prst="rect">
                            <a:avLst/>
                          </a:prstGeom>
                          <a:noFill/>
                          <a:ln>
                            <a:noFill/>
                          </a:ln>
                        </pic:spPr>
                      </pic:pic>
                    </a:graphicData>
                  </a:graphic>
                </wp:inline>
              </w:drawing>
            </w:r>
          </w:p>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bdr w:val="none" w:sz="0" w:space="0" w:color="auto" w:frame="1"/>
              </w:rPr>
              <w:t>Warranty Active</w:t>
            </w:r>
          </w:p>
        </w:tc>
        <w:tc>
          <w:tcPr>
            <w:tcW w:w="0" w:type="auto"/>
            <w:tcBorders>
              <w:top w:val="nil"/>
              <w:left w:val="nil"/>
              <w:bottom w:val="single" w:sz="6" w:space="0" w:color="CCCCCC"/>
              <w:right w:val="single" w:sz="6" w:space="0" w:color="AAAAAA"/>
            </w:tcBorders>
            <w:shd w:val="clear" w:color="auto" w:fill="F5F5F5"/>
            <w:tcMar>
              <w:top w:w="45" w:type="dxa"/>
              <w:left w:w="45" w:type="dxa"/>
              <w:bottom w:w="45" w:type="dxa"/>
              <w:right w:w="45" w:type="dxa"/>
            </w:tcMar>
            <w:vAlign w:val="center"/>
            <w:hideMark/>
          </w:tcPr>
          <w:p w:rsidR="00A87059" w:rsidRPr="00A87059" w:rsidRDefault="00A87059" w:rsidP="00A87059">
            <w:pPr>
              <w:spacing w:after="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b/>
                <w:bCs/>
                <w:sz w:val="17"/>
                <w:szCs w:val="17"/>
                <w:bdr w:val="none" w:sz="0" w:space="0" w:color="auto" w:frame="1"/>
              </w:rPr>
              <w:t>Warranty</w:t>
            </w:r>
            <w:r w:rsidRPr="00A87059">
              <w:rPr>
                <w:rFonts w:ascii="Times New Roman" w:eastAsia="Times New Roman" w:hAnsi="Times New Roman" w:cs="Times New Roman"/>
                <w:b/>
                <w:bCs/>
                <w:sz w:val="17"/>
                <w:szCs w:val="17"/>
                <w:bdr w:val="none" w:sz="0" w:space="0" w:color="auto" w:frame="1"/>
              </w:rPr>
              <w:br/>
              <w:t>Voided</w:t>
            </w:r>
          </w:p>
        </w:tc>
      </w:tr>
      <w:tr w:rsidR="00A87059" w:rsidRPr="00A87059" w:rsidTr="00A87059">
        <w:trPr>
          <w:trHeight w:val="450"/>
          <w:tblCellSpacing w:w="0" w:type="dxa"/>
        </w:trPr>
        <w:tc>
          <w:tcPr>
            <w:tcW w:w="0" w:type="auto"/>
            <w:gridSpan w:val="3"/>
            <w:tcBorders>
              <w:top w:val="nil"/>
              <w:left w:val="nil"/>
              <w:bottom w:val="single" w:sz="6" w:space="0" w:color="CCCCCC"/>
              <w:right w:val="single" w:sz="6" w:space="0" w:color="AAAAAA"/>
            </w:tcBorders>
            <w:shd w:val="clear" w:color="auto" w:fill="336699"/>
            <w:tcMar>
              <w:top w:w="60" w:type="dxa"/>
              <w:left w:w="60" w:type="dxa"/>
              <w:bottom w:w="30" w:type="dxa"/>
              <w:right w:w="0" w:type="dxa"/>
            </w:tcMar>
            <w:vAlign w:val="center"/>
            <w:hideMark/>
          </w:tcPr>
          <w:p w:rsidR="00A87059" w:rsidRPr="00A87059" w:rsidRDefault="00A87059" w:rsidP="00A87059">
            <w:pPr>
              <w:spacing w:after="0" w:line="240" w:lineRule="auto"/>
              <w:rPr>
                <w:rFonts w:ascii="Times New Roman" w:eastAsia="Times New Roman" w:hAnsi="Times New Roman" w:cs="Times New Roman"/>
                <w:color w:val="FFFFFF"/>
                <w:sz w:val="17"/>
                <w:szCs w:val="17"/>
              </w:rPr>
            </w:pPr>
            <w:hyperlink r:id="rId38" w:anchor="GlossarySection" w:history="1">
              <w:r w:rsidRPr="00A87059">
                <w:rPr>
                  <w:rFonts w:ascii="Tahoma" w:eastAsia="Times New Roman" w:hAnsi="Tahoma" w:cs="Tahoma"/>
                  <w:color w:val="FFFFFF"/>
                  <w:sz w:val="14"/>
                  <w:szCs w:val="14"/>
                  <w:u w:val="single"/>
                  <w:bdr w:val="none" w:sz="0" w:space="0" w:color="auto" w:frame="1"/>
                </w:rPr>
                <w:t>Glossary</w:t>
              </w:r>
            </w:hyperlink>
          </w:p>
          <w:p w:rsidR="00A87059" w:rsidRPr="00A87059" w:rsidRDefault="00A87059" w:rsidP="00A87059">
            <w:pPr>
              <w:spacing w:after="0" w:line="330" w:lineRule="atLeast"/>
              <w:outlineLvl w:val="2"/>
              <w:rPr>
                <w:rFonts w:ascii="Times New Roman" w:eastAsia="Times New Roman" w:hAnsi="Times New Roman" w:cs="Times New Roman"/>
                <w:b/>
                <w:bCs/>
                <w:color w:val="FFFFFF"/>
                <w:sz w:val="24"/>
                <w:szCs w:val="24"/>
              </w:rPr>
            </w:pPr>
            <w:r w:rsidRPr="00A87059">
              <w:rPr>
                <w:rFonts w:ascii="Times New Roman" w:eastAsia="Times New Roman" w:hAnsi="Times New Roman" w:cs="Times New Roman"/>
                <w:b/>
                <w:bCs/>
                <w:noProof/>
                <w:color w:val="FFFFFF"/>
                <w:sz w:val="24"/>
                <w:szCs w:val="24"/>
              </w:rPr>
              <w:drawing>
                <wp:inline distT="0" distB="0" distL="0" distR="0" wp14:anchorId="5285CB31" wp14:editId="71D0EDDD">
                  <wp:extent cx="1269365" cy="238760"/>
                  <wp:effectExtent l="0" t="0" r="6985" b="8890"/>
                  <wp:docPr id="40" name="Picture 40" descr="https://media.carfax.com/img/vhr/cfx_logo25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media.carfax.com/img/vhr/cfx_logo25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24"/>
                <w:szCs w:val="24"/>
              </w:rPr>
              <w:t> Detailed History</w:t>
            </w:r>
            <w:bookmarkStart w:id="3" w:name="dvh"/>
            <w:bookmarkStart w:id="4" w:name="DetailSection"/>
            <w:bookmarkEnd w:id="3"/>
            <w:bookmarkEnd w:id="4"/>
          </w:p>
        </w:tc>
      </w:tr>
      <w:tr w:rsidR="00A87059" w:rsidRPr="00A87059" w:rsidTr="00A87059">
        <w:trPr>
          <w:tblCellSpacing w:w="0" w:type="dxa"/>
        </w:trPr>
        <w:tc>
          <w:tcPr>
            <w:tcW w:w="0" w:type="auto"/>
            <w:gridSpan w:val="3"/>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2439"/>
              <w:gridCol w:w="6996"/>
            </w:tblGrid>
            <w:tr w:rsidR="00A87059" w:rsidRPr="00A87059">
              <w:trPr>
                <w:tblCellSpacing w:w="0" w:type="dxa"/>
              </w:trPr>
              <w:tc>
                <w:tcPr>
                  <w:tcW w:w="2550" w:type="dxa"/>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5869573F" wp14:editId="5C44E9B2">
                        <wp:extent cx="1617345" cy="6985"/>
                        <wp:effectExtent l="0" t="0" r="0" b="0"/>
                        <wp:docPr id="41" name="Picture 41"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7345" cy="6985"/>
                                </a:xfrm>
                                <a:prstGeom prst="rect">
                                  <a:avLst/>
                                </a:prstGeom>
                                <a:noFill/>
                                <a:ln>
                                  <a:noFill/>
                                </a:ln>
                              </pic:spPr>
                            </pic:pic>
                          </a:graphicData>
                        </a:graphic>
                      </wp:inline>
                    </w:drawing>
                  </w:r>
                </w:p>
              </w:tc>
              <w:tc>
                <w:tcPr>
                  <w:tcW w:w="7290" w:type="dxa"/>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1E12A1F" wp14:editId="3619A2FB">
                        <wp:extent cx="4633595" cy="6985"/>
                        <wp:effectExtent l="0" t="0" r="0" b="0"/>
                        <wp:docPr id="42" name="Picture 42" descr="https://media.carfax.com/img/vhr/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media.carfax.com/img/vhr/clear.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3595" cy="6985"/>
                                </a:xfrm>
                                <a:prstGeom prst="rect">
                                  <a:avLst/>
                                </a:prstGeom>
                                <a:noFill/>
                                <a:ln>
                                  <a:noFill/>
                                </a:ln>
                              </pic:spPr>
                            </pic:pic>
                          </a:graphicData>
                        </a:graphic>
                      </wp:inline>
                    </w:drawing>
                  </w:r>
                </w:p>
              </w:tc>
            </w:tr>
            <w:tr w:rsidR="00A87059" w:rsidRPr="00A87059">
              <w:trPr>
                <w:tblCellSpacing w:w="0" w:type="dxa"/>
              </w:trPr>
              <w:tc>
                <w:tcPr>
                  <w:tcW w:w="0" w:type="auto"/>
                  <w:tcBorders>
                    <w:top w:val="nil"/>
                    <w:left w:val="nil"/>
                    <w:bottom w:val="nil"/>
                    <w:right w:val="nil"/>
                  </w:tcBorders>
                  <w:hideMark/>
                </w:tcPr>
                <w:tbl>
                  <w:tblPr>
                    <w:tblW w:w="5000" w:type="pct"/>
                    <w:jc w:val="center"/>
                    <w:tblCellSpacing w:w="0" w:type="dxa"/>
                    <w:shd w:val="clear" w:color="auto" w:fill="4776A9"/>
                    <w:tblCellMar>
                      <w:left w:w="0" w:type="dxa"/>
                      <w:right w:w="0" w:type="dxa"/>
                    </w:tblCellMar>
                    <w:tblLook w:val="04A0" w:firstRow="1" w:lastRow="0" w:firstColumn="1" w:lastColumn="0" w:noHBand="0" w:noVBand="1"/>
                  </w:tblPr>
                  <w:tblGrid>
                    <w:gridCol w:w="1086"/>
                    <w:gridCol w:w="1353"/>
                  </w:tblGrid>
                  <w:tr w:rsidR="00A87059" w:rsidRPr="00A87059">
                    <w:trPr>
                      <w:tblCellSpacing w:w="0" w:type="dxa"/>
                      <w:jc w:val="center"/>
                    </w:trPr>
                    <w:tc>
                      <w:tcPr>
                        <w:tcW w:w="0" w:type="auto"/>
                        <w:gridSpan w:val="2"/>
                        <w:tcBorders>
                          <w:top w:val="nil"/>
                          <w:left w:val="nil"/>
                          <w:bottom w:val="nil"/>
                          <w:right w:val="nil"/>
                        </w:tcBorders>
                        <w:shd w:val="clear" w:color="auto" w:fill="4776A9"/>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994D7E5" wp14:editId="1E2B3506">
                              <wp:extent cx="54610" cy="54610"/>
                              <wp:effectExtent l="0" t="0" r="2540" b="2540"/>
                              <wp:docPr id="43" name="Picture 43" descr="https://media.carfax.com/img/vhr/rolodex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media.carfax.com/img/vhr/rolodex_top.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tc>
                  </w:tr>
                  <w:tr w:rsidR="00A87059" w:rsidRPr="00A87059">
                    <w:trPr>
                      <w:tblCellSpacing w:w="0" w:type="dxa"/>
                      <w:jc w:val="center"/>
                    </w:trPr>
                    <w:tc>
                      <w:tcPr>
                        <w:tcW w:w="0" w:type="auto"/>
                        <w:gridSpan w:val="2"/>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noProof/>
                            <w:color w:val="FFFFFF"/>
                            <w:sz w:val="15"/>
                            <w:szCs w:val="15"/>
                          </w:rPr>
                          <w:drawing>
                            <wp:inline distT="0" distB="0" distL="0" distR="0" wp14:anchorId="67A8BBE0" wp14:editId="4F3C7A35">
                              <wp:extent cx="102235" cy="143510"/>
                              <wp:effectExtent l="0" t="0" r="0" b="8890"/>
                              <wp:docPr id="44" name="Picture 44"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ahoma" w:eastAsia="Times New Roman" w:hAnsi="Tahoma" w:cs="Tahoma"/>
                            <w:color w:val="FFFFFF"/>
                            <w:sz w:val="15"/>
                            <w:szCs w:val="15"/>
                          </w:rPr>
                          <w:t>Owner 1</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Purchased:</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2010</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Type:</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Personal</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Where:</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Kentucky</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Est. miles/year:</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8,205/</w:t>
                        </w:r>
                        <w:proofErr w:type="spellStart"/>
                        <w:r w:rsidRPr="00A87059">
                          <w:rPr>
                            <w:rFonts w:ascii="Tahoma" w:eastAsia="Times New Roman" w:hAnsi="Tahoma" w:cs="Tahoma"/>
                            <w:color w:val="FFFFFF"/>
                            <w:sz w:val="15"/>
                            <w:szCs w:val="15"/>
                          </w:rPr>
                          <w:t>yr</w:t>
                        </w:r>
                        <w:proofErr w:type="spellEnd"/>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lastRenderedPageBreak/>
                          <w:t>Est. length owned:</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1/5/10 -</w:t>
                        </w:r>
                        <w:r w:rsidRPr="00A87059">
                          <w:rPr>
                            <w:rFonts w:ascii="Tahoma" w:eastAsia="Times New Roman" w:hAnsi="Tahoma" w:cs="Tahoma"/>
                            <w:color w:val="FFFFFF"/>
                            <w:sz w:val="15"/>
                            <w:szCs w:val="15"/>
                            <w:bdr w:val="none" w:sz="0" w:space="0" w:color="auto" w:frame="1"/>
                          </w:rPr>
                          <w:t>9/8/14</w:t>
                        </w:r>
                        <w:r w:rsidRPr="00A87059">
                          <w:rPr>
                            <w:rFonts w:ascii="Tahoma" w:eastAsia="Times New Roman" w:hAnsi="Tahoma" w:cs="Tahoma"/>
                            <w:color w:val="FFFFFF"/>
                            <w:sz w:val="15"/>
                            <w:szCs w:val="15"/>
                          </w:rPr>
                          <w:t>(4 yrs. 8 mo.)</w:t>
                        </w:r>
                      </w:p>
                    </w:tc>
                  </w:tr>
                  <w:tr w:rsidR="00A87059" w:rsidRPr="00A87059">
                    <w:trPr>
                      <w:tblCellSpacing w:w="0" w:type="dxa"/>
                      <w:jc w:val="center"/>
                    </w:trPr>
                    <w:tc>
                      <w:tcPr>
                        <w:tcW w:w="0" w:type="auto"/>
                        <w:gridSpan w:val="2"/>
                        <w:tcBorders>
                          <w:top w:val="nil"/>
                          <w:left w:val="nil"/>
                          <w:bottom w:val="nil"/>
                          <w:right w:val="nil"/>
                        </w:tcBorders>
                        <w:shd w:val="clear" w:color="auto" w:fill="4776A9"/>
                        <w:vAlign w:val="bottom"/>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20EB0C8" wp14:editId="08A08D4D">
                              <wp:extent cx="54610" cy="54610"/>
                              <wp:effectExtent l="0" t="0" r="2540" b="2540"/>
                              <wp:docPr id="45" name="Picture 45" descr="https://media.carfax.com/img/vhr/rolodex_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media.carfax.com/img/vhr/rolodex_bo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tc>
                  </w:tr>
                  <w:tr w:rsidR="00A87059" w:rsidRPr="00A87059">
                    <w:trPr>
                      <w:tblCellSpacing w:w="0" w:type="dxa"/>
                      <w:jc w:val="center"/>
                    </w:trPr>
                    <w:tc>
                      <w:tcPr>
                        <w:tcW w:w="0" w:type="auto"/>
                        <w:gridSpan w:val="2"/>
                        <w:tcBorders>
                          <w:top w:val="nil"/>
                          <w:left w:val="nil"/>
                          <w:bottom w:val="nil"/>
                          <w:right w:val="nil"/>
                        </w:tcBorders>
                        <w:shd w:val="clear" w:color="auto" w:fill="4776A9"/>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39BCEC71" wp14:editId="1FC76C94">
                              <wp:extent cx="143510" cy="143510"/>
                              <wp:effectExtent l="0" t="0" r="8890" b="8890"/>
                              <wp:docPr id="46" name="buttress-img-owner-1" descr="https://media.carfax.com/img/vhr/butt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ress-img-owner-1" descr="https://media.carfax.com/img/vhr/buttress.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r>
                </w:tbl>
                <w:p w:rsidR="00A87059" w:rsidRPr="00A87059" w:rsidRDefault="00A87059" w:rsidP="00A87059">
                  <w:pPr>
                    <w:spacing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noProof/>
                      <w:color w:val="0000FF"/>
                      <w:sz w:val="17"/>
                      <w:szCs w:val="17"/>
                      <w:bdr w:val="none" w:sz="0" w:space="0" w:color="auto" w:frame="1"/>
                    </w:rPr>
                    <w:drawing>
                      <wp:inline distT="0" distB="0" distL="0" distR="0" wp14:anchorId="55B87F33" wp14:editId="21F4B1B4">
                        <wp:extent cx="1187450" cy="764540"/>
                        <wp:effectExtent l="0" t="0" r="0" b="0"/>
                        <wp:docPr id="47" name="cpoBadgeImg1" descr="TOYOTA">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oBadgeImg1" descr="TOYOTA">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87450" cy="764540"/>
                                </a:xfrm>
                                <a:prstGeom prst="rect">
                                  <a:avLst/>
                                </a:prstGeom>
                                <a:noFill/>
                                <a:ln>
                                  <a:noFill/>
                                </a:ln>
                              </pic:spPr>
                            </pic:pic>
                          </a:graphicData>
                        </a:graphic>
                      </wp:inline>
                    </w:drawing>
                  </w:r>
                </w:p>
              </w:tc>
              <w:tc>
                <w:tcPr>
                  <w:tcW w:w="50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80"/>
                    <w:gridCol w:w="909"/>
                    <w:gridCol w:w="1679"/>
                    <w:gridCol w:w="3428"/>
                  </w:tblGrid>
                  <w:tr w:rsidR="00A87059" w:rsidRPr="00A87059" w:rsidTr="00A87059">
                    <w:trPr>
                      <w:tblCellSpacing w:w="0" w:type="dxa"/>
                    </w:trPr>
                    <w:tc>
                      <w:tcPr>
                        <w:tcW w:w="70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lastRenderedPageBreak/>
                          <w:t>Date:</w:t>
                        </w:r>
                      </w:p>
                    </w:tc>
                    <w:tc>
                      <w:tcPr>
                        <w:tcW w:w="65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Mileage:</w:t>
                        </w:r>
                      </w:p>
                    </w:tc>
                    <w:tc>
                      <w:tcPr>
                        <w:tcW w:w="120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Source:</w:t>
                        </w:r>
                      </w:p>
                    </w:tc>
                    <w:tc>
                      <w:tcPr>
                        <w:tcW w:w="245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Comments:</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11/16/2009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NICB</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Vehicle manufactured</w:t>
                        </w:r>
                        <w:r w:rsidRPr="00A87059">
                          <w:rPr>
                            <w:rFonts w:ascii="Times New Roman" w:eastAsia="Times New Roman" w:hAnsi="Times New Roman" w:cs="Times New Roman"/>
                            <w:sz w:val="17"/>
                            <w:szCs w:val="17"/>
                          </w:rPr>
                          <w:br/>
                          <w:t>and shipped to Kentucky</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12/08/2009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r>
                        <w:r w:rsidRPr="00A87059">
                          <w:rPr>
                            <w:rFonts w:ascii="Times New Roman" w:eastAsia="Times New Roman" w:hAnsi="Times New Roman" w:cs="Times New Roman"/>
                            <w:sz w:val="17"/>
                            <w:szCs w:val="17"/>
                          </w:rPr>
                          <w:lastRenderedPageBreak/>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Pre-delivery inspection completed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01/05/2010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#100050560077</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Title or registration issued</w:t>
                        </w:r>
                        <w:r w:rsidRPr="00A87059">
                          <w:rPr>
                            <w:rFonts w:ascii="Times New Roman" w:eastAsia="Times New Roman" w:hAnsi="Times New Roman" w:cs="Times New Roman"/>
                            <w:sz w:val="17"/>
                            <w:szCs w:val="17"/>
                          </w:rPr>
                          <w:br/>
                          <w:t>First owner reported</w:t>
                        </w:r>
                        <w:r w:rsidRPr="00A87059">
                          <w:rPr>
                            <w:rFonts w:ascii="Times New Roman" w:eastAsia="Times New Roman" w:hAnsi="Times New Roman" w:cs="Times New Roman"/>
                            <w:sz w:val="17"/>
                            <w:szCs w:val="17"/>
                          </w:rPr>
                          <w:br/>
                          <w:t>Titled or registered as</w:t>
                        </w:r>
                        <w:r w:rsidRPr="00A87059">
                          <w:rPr>
                            <w:rFonts w:ascii="Times New Roman" w:eastAsia="Times New Roman" w:hAnsi="Times New Roman" w:cs="Times New Roman"/>
                            <w:sz w:val="17"/>
                            <w:szCs w:val="17"/>
                          </w:rPr>
                          <w:br/>
                          <w:t>personal vehicle</w:t>
                        </w:r>
                        <w:r w:rsidRPr="00A87059">
                          <w:rPr>
                            <w:rFonts w:ascii="Times New Roman" w:eastAsia="Times New Roman" w:hAnsi="Times New Roman" w:cs="Times New Roman"/>
                            <w:sz w:val="17"/>
                            <w:szCs w:val="17"/>
                          </w:rPr>
                          <w:br/>
                        </w:r>
                        <w:proofErr w:type="spellStart"/>
                        <w:r w:rsidRPr="00A87059">
                          <w:rPr>
                            <w:rFonts w:ascii="Times New Roman" w:eastAsia="Times New Roman" w:hAnsi="Times New Roman" w:cs="Times New Roman"/>
                            <w:sz w:val="17"/>
                            <w:szCs w:val="17"/>
                          </w:rPr>
                          <w:t>Vehicle</w:t>
                        </w:r>
                        <w:proofErr w:type="spellEnd"/>
                        <w:r w:rsidRPr="00A87059">
                          <w:rPr>
                            <w:rFonts w:ascii="Times New Roman" w:eastAsia="Times New Roman" w:hAnsi="Times New Roman" w:cs="Times New Roman"/>
                            <w:sz w:val="17"/>
                            <w:szCs w:val="17"/>
                          </w:rPr>
                          <w:t xml:space="preserv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03/13/2010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1,888  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Vehicle serviced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10/22/2010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#100050560077</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05/12/2011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11,536  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Vehicle serviced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10/18/2011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#100050560077</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10/17/2012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#100050560077</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01/12/2013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25,522  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Vehicle serviced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10/19/2013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31,188  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Maintenance inspection completed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10/21/2013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#100050560077</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05/12/2014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35,618  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PCM reprogrammed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09/08/2014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38,374  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Vehicle offered for sale</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09/10/2014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38,378  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Pre-delivery inspection completed</w:t>
                        </w:r>
                        <w:r w:rsidRPr="00A87059">
                          <w:rPr>
                            <w:rFonts w:ascii="Times New Roman" w:eastAsia="Times New Roman" w:hAnsi="Times New Roman" w:cs="Times New Roman"/>
                            <w:sz w:val="17"/>
                            <w:szCs w:val="17"/>
                          </w:rPr>
                          <w:br/>
                          <w:t>Air filter replaced</w:t>
                        </w:r>
                        <w:r w:rsidRPr="00A87059">
                          <w:rPr>
                            <w:rFonts w:ascii="Times New Roman" w:eastAsia="Times New Roman" w:hAnsi="Times New Roman" w:cs="Times New Roman"/>
                            <w:sz w:val="17"/>
                            <w:szCs w:val="17"/>
                          </w:rPr>
                          <w:br/>
                          <w:t>Battery cable terminal end(s) replaced</w:t>
                        </w:r>
                        <w:r w:rsidRPr="00A87059">
                          <w:rPr>
                            <w:rFonts w:ascii="Times New Roman" w:eastAsia="Times New Roman" w:hAnsi="Times New Roman" w:cs="Times New Roman"/>
                            <w:sz w:val="17"/>
                            <w:szCs w:val="17"/>
                          </w:rPr>
                          <w:br/>
                          <w:t>Battery replaced</w:t>
                        </w:r>
                        <w:r w:rsidRPr="00A87059">
                          <w:rPr>
                            <w:rFonts w:ascii="Times New Roman" w:eastAsia="Times New Roman" w:hAnsi="Times New Roman" w:cs="Times New Roman"/>
                            <w:sz w:val="17"/>
                            <w:szCs w:val="17"/>
                          </w:rPr>
                          <w:br/>
                          <w:t>Brake rotor(s) resurfaced</w:t>
                        </w:r>
                        <w:r w:rsidRPr="00A87059">
                          <w:rPr>
                            <w:rFonts w:ascii="Times New Roman" w:eastAsia="Times New Roman" w:hAnsi="Times New Roman" w:cs="Times New Roman"/>
                            <w:sz w:val="17"/>
                            <w:szCs w:val="17"/>
                          </w:rPr>
                          <w:br/>
                          <w:t>Cabin air filter replaced/cleaned</w:t>
                        </w:r>
                        <w:r w:rsidRPr="00A87059">
                          <w:rPr>
                            <w:rFonts w:ascii="Times New Roman" w:eastAsia="Times New Roman" w:hAnsi="Times New Roman" w:cs="Times New Roman"/>
                            <w:sz w:val="17"/>
                            <w:szCs w:val="17"/>
                          </w:rPr>
                          <w:br/>
                          <w:t>Four wheel alignment performed</w:t>
                        </w:r>
                        <w:r w:rsidRPr="00A87059">
                          <w:rPr>
                            <w:rFonts w:ascii="Times New Roman" w:eastAsia="Times New Roman" w:hAnsi="Times New Roman" w:cs="Times New Roman"/>
                            <w:sz w:val="17"/>
                            <w:szCs w:val="17"/>
                          </w:rPr>
                          <w:br/>
                          <w:t>Front brake pads replaced</w:t>
                        </w:r>
                        <w:r w:rsidRPr="00A87059">
                          <w:rPr>
                            <w:rFonts w:ascii="Times New Roman" w:eastAsia="Times New Roman" w:hAnsi="Times New Roman" w:cs="Times New Roman"/>
                            <w:sz w:val="17"/>
                            <w:szCs w:val="17"/>
                          </w:rPr>
                          <w:br/>
                          <w:t>Oil and filter changed</w:t>
                        </w:r>
                        <w:r w:rsidRPr="00A87059">
                          <w:rPr>
                            <w:rFonts w:ascii="Times New Roman" w:eastAsia="Times New Roman" w:hAnsi="Times New Roman" w:cs="Times New Roman"/>
                            <w:sz w:val="17"/>
                            <w:szCs w:val="17"/>
                          </w:rPr>
                          <w:br/>
                          <w:t>Rear brake pads replaced</w:t>
                        </w:r>
                        <w:r w:rsidRPr="00A87059">
                          <w:rPr>
                            <w:rFonts w:ascii="Times New Roman" w:eastAsia="Times New Roman" w:hAnsi="Times New Roman" w:cs="Times New Roman"/>
                            <w:sz w:val="17"/>
                            <w:szCs w:val="17"/>
                          </w:rPr>
                          <w:br/>
                          <w:t>Rear brakes replaced</w:t>
                        </w:r>
                        <w:r w:rsidRPr="00A87059">
                          <w:rPr>
                            <w:rFonts w:ascii="Times New Roman" w:eastAsia="Times New Roman" w:hAnsi="Times New Roman" w:cs="Times New Roman"/>
                            <w:sz w:val="17"/>
                            <w:szCs w:val="17"/>
                          </w:rPr>
                          <w:br/>
                          <w:t>Two tires replaced</w:t>
                        </w:r>
                        <w:r w:rsidRPr="00A87059">
                          <w:rPr>
                            <w:rFonts w:ascii="Times New Roman" w:eastAsia="Times New Roman" w:hAnsi="Times New Roman" w:cs="Times New Roman"/>
                            <w:sz w:val="17"/>
                            <w:szCs w:val="17"/>
                          </w:rPr>
                          <w:br/>
                        </w:r>
                        <w:r w:rsidRPr="00A87059">
                          <w:rPr>
                            <w:rFonts w:ascii="Times New Roman" w:eastAsia="Times New Roman" w:hAnsi="Times New Roman" w:cs="Times New Roman"/>
                            <w:sz w:val="17"/>
                            <w:szCs w:val="17"/>
                          </w:rPr>
                          <w:lastRenderedPageBreak/>
                          <w:t>Wiper(s) replaced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09/10/2014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38,417  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Toyota Certified Dealer </w:t>
                        </w:r>
                        <w:r w:rsidRPr="00A87059">
                          <w:rPr>
                            <w:rFonts w:ascii="Times New Roman" w:eastAsia="Times New Roman" w:hAnsi="Times New Roman" w:cs="Times New Roman"/>
                            <w:sz w:val="17"/>
                            <w:szCs w:val="17"/>
                          </w:rPr>
                          <w:br/>
                          <w:t>Louisville, KY</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xml:space="preserve">Offered for sale as </w:t>
                        </w:r>
                        <w:proofErr w:type="spellStart"/>
                        <w:r w:rsidRPr="00A87059">
                          <w:rPr>
                            <w:rFonts w:ascii="Times New Roman" w:eastAsia="Times New Roman" w:hAnsi="Times New Roman" w:cs="Times New Roman"/>
                            <w:sz w:val="17"/>
                            <w:szCs w:val="17"/>
                          </w:rPr>
                          <w:t>aToyota</w:t>
                        </w:r>
                        <w:proofErr w:type="spellEnd"/>
                        <w:r w:rsidRPr="00A87059">
                          <w:rPr>
                            <w:rFonts w:ascii="Times New Roman" w:eastAsia="Times New Roman" w:hAnsi="Times New Roman" w:cs="Times New Roman"/>
                            <w:sz w:val="17"/>
                            <w:szCs w:val="17"/>
                          </w:rPr>
                          <w:t xml:space="preserve"> Certified Used Vehicle </w:t>
                        </w:r>
                        <w:r w:rsidRPr="00A87059">
                          <w:rPr>
                            <w:rFonts w:ascii="Times New Roman" w:eastAsia="Times New Roman" w:hAnsi="Times New Roman" w:cs="Times New Roman"/>
                            <w:sz w:val="17"/>
                            <w:szCs w:val="17"/>
                          </w:rPr>
                          <w:br/>
                        </w:r>
                        <w:r w:rsidRPr="00A87059">
                          <w:rPr>
                            <w:rFonts w:ascii="Times New Roman" w:eastAsia="Times New Roman" w:hAnsi="Times New Roman" w:cs="Times New Roman"/>
                            <w:sz w:val="17"/>
                            <w:szCs w:val="17"/>
                          </w:rPr>
                          <w:br w:type="textWrapping" w:clear="all"/>
                          <w:t>Red exterior</w:t>
                        </w:r>
                        <w:r w:rsidRPr="00A87059">
                          <w:rPr>
                            <w:rFonts w:ascii="Times New Roman" w:eastAsia="Times New Roman" w:hAnsi="Times New Roman" w:cs="Times New Roman"/>
                            <w:sz w:val="17"/>
                            <w:szCs w:val="17"/>
                          </w:rPr>
                          <w:br/>
                          <w:t>Charcoal interior</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09/17/2014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Mazda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502-894-3425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Washed/detailed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09/19/2014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#142620560182</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Dealer took title of this vehicle</w:t>
                        </w:r>
                        <w:r w:rsidRPr="00A87059">
                          <w:rPr>
                            <w:rFonts w:ascii="Times New Roman" w:eastAsia="Times New Roman" w:hAnsi="Times New Roman" w:cs="Times New Roman"/>
                            <w:sz w:val="17"/>
                            <w:szCs w:val="17"/>
                          </w:rPr>
                          <w:br/>
                          <w:t>while it was in inventory</w:t>
                        </w:r>
                        <w:r w:rsidRPr="00A87059">
                          <w:rPr>
                            <w:rFonts w:ascii="Times New Roman" w:eastAsia="Times New Roman" w:hAnsi="Times New Roman" w:cs="Times New Roman"/>
                            <w:sz w:val="17"/>
                            <w:szCs w:val="17"/>
                          </w:rPr>
                          <w:br/>
                          <w:t>Title or registration issued</w:t>
                        </w:r>
                        <w:r w:rsidRPr="00A87059">
                          <w:rPr>
                            <w:rFonts w:ascii="Times New Roman" w:eastAsia="Times New Roman" w:hAnsi="Times New Roman" w:cs="Times New Roman"/>
                            <w:sz w:val="17"/>
                            <w:szCs w:val="17"/>
                          </w:rPr>
                          <w:br/>
                          <w:t>Vehicle color noted as Red</w:t>
                        </w:r>
                      </w:p>
                    </w:tc>
                  </w:tr>
                </w:tbl>
                <w:p w:rsidR="00A87059" w:rsidRPr="00A87059" w:rsidRDefault="00A87059" w:rsidP="00A87059">
                  <w:pPr>
                    <w:spacing w:after="0" w:line="240" w:lineRule="auto"/>
                    <w:rPr>
                      <w:rFonts w:ascii="Times New Roman" w:eastAsia="Times New Roman" w:hAnsi="Times New Roman" w:cs="Times New Roman"/>
                      <w:sz w:val="17"/>
                      <w:szCs w:val="17"/>
                    </w:rPr>
                  </w:pPr>
                </w:p>
              </w:tc>
            </w:tr>
            <w:tr w:rsidR="00A87059" w:rsidRPr="00A87059">
              <w:trPr>
                <w:tblCellSpacing w:w="0" w:type="dxa"/>
              </w:trPr>
              <w:tc>
                <w:tcPr>
                  <w:tcW w:w="0" w:type="auto"/>
                  <w:gridSpan w:val="2"/>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 </w:t>
                  </w:r>
                </w:p>
              </w:tc>
            </w:tr>
            <w:tr w:rsidR="00A87059" w:rsidRPr="00A87059">
              <w:trPr>
                <w:tblCellSpacing w:w="0" w:type="dxa"/>
              </w:trPr>
              <w:tc>
                <w:tcPr>
                  <w:tcW w:w="0" w:type="auto"/>
                  <w:tcBorders>
                    <w:top w:val="nil"/>
                    <w:left w:val="nil"/>
                    <w:bottom w:val="nil"/>
                    <w:right w:val="nil"/>
                  </w:tcBorders>
                  <w:hideMark/>
                </w:tcPr>
                <w:tbl>
                  <w:tblPr>
                    <w:tblW w:w="5000" w:type="pct"/>
                    <w:jc w:val="center"/>
                    <w:tblCellSpacing w:w="0" w:type="dxa"/>
                    <w:shd w:val="clear" w:color="auto" w:fill="4776A9"/>
                    <w:tblCellMar>
                      <w:left w:w="0" w:type="dxa"/>
                      <w:right w:w="0" w:type="dxa"/>
                    </w:tblCellMar>
                    <w:tblLook w:val="04A0" w:firstRow="1" w:lastRow="0" w:firstColumn="1" w:lastColumn="0" w:noHBand="0" w:noVBand="1"/>
                  </w:tblPr>
                  <w:tblGrid>
                    <w:gridCol w:w="1024"/>
                    <w:gridCol w:w="1415"/>
                  </w:tblGrid>
                  <w:tr w:rsidR="00A87059" w:rsidRPr="00A87059">
                    <w:trPr>
                      <w:tblCellSpacing w:w="0" w:type="dxa"/>
                      <w:jc w:val="center"/>
                    </w:trPr>
                    <w:tc>
                      <w:tcPr>
                        <w:tcW w:w="0" w:type="auto"/>
                        <w:gridSpan w:val="2"/>
                        <w:tcBorders>
                          <w:top w:val="nil"/>
                          <w:left w:val="nil"/>
                          <w:bottom w:val="nil"/>
                          <w:right w:val="nil"/>
                        </w:tcBorders>
                        <w:shd w:val="clear" w:color="auto" w:fill="4776A9"/>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126D8E20" wp14:editId="0FF20D3D">
                              <wp:extent cx="54610" cy="54610"/>
                              <wp:effectExtent l="0" t="0" r="2540" b="2540"/>
                              <wp:docPr id="48" name="Picture 48" descr="https://media.carfax.com/img/vhr/rolodex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media.carfax.com/img/vhr/rolodex_top.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tc>
                  </w:tr>
                  <w:tr w:rsidR="00A87059" w:rsidRPr="00A87059">
                    <w:trPr>
                      <w:tblCellSpacing w:w="0" w:type="dxa"/>
                      <w:jc w:val="center"/>
                    </w:trPr>
                    <w:tc>
                      <w:tcPr>
                        <w:tcW w:w="0" w:type="auto"/>
                        <w:gridSpan w:val="2"/>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noProof/>
                            <w:color w:val="FFFFFF"/>
                            <w:sz w:val="15"/>
                            <w:szCs w:val="15"/>
                          </w:rPr>
                          <w:drawing>
                            <wp:inline distT="0" distB="0" distL="0" distR="0" wp14:anchorId="08850FD2" wp14:editId="73BCA92D">
                              <wp:extent cx="102235" cy="143510"/>
                              <wp:effectExtent l="0" t="0" r="0" b="8890"/>
                              <wp:docPr id="49" name="Picture 49" descr="https://media.carfax.com/img/vhr/owner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media.carfax.com/img/vhr/ownertic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 cy="143510"/>
                                      </a:xfrm>
                                      <a:prstGeom prst="rect">
                                        <a:avLst/>
                                      </a:prstGeom>
                                      <a:noFill/>
                                      <a:ln>
                                        <a:noFill/>
                                      </a:ln>
                                    </pic:spPr>
                                  </pic:pic>
                                </a:graphicData>
                              </a:graphic>
                            </wp:inline>
                          </w:drawing>
                        </w:r>
                        <w:r w:rsidRPr="00A87059">
                          <w:rPr>
                            <w:rFonts w:ascii="Tahoma" w:eastAsia="Times New Roman" w:hAnsi="Tahoma" w:cs="Tahoma"/>
                            <w:color w:val="FFFFFF"/>
                            <w:sz w:val="15"/>
                            <w:szCs w:val="15"/>
                          </w:rPr>
                          <w:t>Owner 2</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Purchased:</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2014</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Type:</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Personal</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Where:</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Kentucky, North Carolina</w:t>
                        </w:r>
                      </w:p>
                    </w:tc>
                  </w:tr>
                  <w:tr w:rsidR="00A87059" w:rsidRPr="00A87059">
                    <w:trPr>
                      <w:tblCellSpacing w:w="0" w:type="dxa"/>
                      <w:jc w:val="center"/>
                    </w:trPr>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Est. length owned:</w:t>
                        </w:r>
                      </w:p>
                    </w:tc>
                    <w:tc>
                      <w:tcPr>
                        <w:tcW w:w="0" w:type="auto"/>
                        <w:tcBorders>
                          <w:top w:val="nil"/>
                          <w:left w:val="nil"/>
                          <w:bottom w:val="nil"/>
                          <w:right w:val="nil"/>
                        </w:tcBorders>
                        <w:shd w:val="clear" w:color="auto" w:fill="4776A9"/>
                        <w:tcMar>
                          <w:top w:w="0" w:type="dxa"/>
                          <w:left w:w="90" w:type="dxa"/>
                          <w:bottom w:w="0" w:type="dxa"/>
                          <w:right w:w="0" w:type="dxa"/>
                        </w:tcMar>
                        <w:hideMark/>
                      </w:tcPr>
                      <w:p w:rsidR="00A87059" w:rsidRPr="00A87059" w:rsidRDefault="00A87059" w:rsidP="00A87059">
                        <w:pPr>
                          <w:spacing w:after="0" w:line="240" w:lineRule="auto"/>
                          <w:rPr>
                            <w:rFonts w:ascii="Tahoma" w:eastAsia="Times New Roman" w:hAnsi="Tahoma" w:cs="Tahoma"/>
                            <w:color w:val="FFFFFF"/>
                            <w:sz w:val="15"/>
                            <w:szCs w:val="15"/>
                          </w:rPr>
                        </w:pPr>
                        <w:r w:rsidRPr="00A87059">
                          <w:rPr>
                            <w:rFonts w:ascii="Tahoma" w:eastAsia="Times New Roman" w:hAnsi="Tahoma" w:cs="Tahoma"/>
                            <w:color w:val="FFFFFF"/>
                            <w:sz w:val="15"/>
                            <w:szCs w:val="15"/>
                          </w:rPr>
                          <w:t>10/20/14 -</w:t>
                        </w:r>
                        <w:r w:rsidRPr="00A87059">
                          <w:rPr>
                            <w:rFonts w:ascii="Tahoma" w:eastAsia="Times New Roman" w:hAnsi="Tahoma" w:cs="Tahoma"/>
                            <w:color w:val="FFFFFF"/>
                            <w:sz w:val="15"/>
                            <w:szCs w:val="15"/>
                            <w:bdr w:val="none" w:sz="0" w:space="0" w:color="auto" w:frame="1"/>
                          </w:rPr>
                          <w:t>11/30/16</w:t>
                        </w:r>
                        <w:r w:rsidRPr="00A87059">
                          <w:rPr>
                            <w:rFonts w:ascii="Tahoma" w:eastAsia="Times New Roman" w:hAnsi="Tahoma" w:cs="Tahoma"/>
                            <w:color w:val="FFFFFF"/>
                            <w:sz w:val="15"/>
                            <w:szCs w:val="15"/>
                          </w:rPr>
                          <w:t>(2 yrs. 1 mo.)</w:t>
                        </w:r>
                      </w:p>
                    </w:tc>
                  </w:tr>
                  <w:tr w:rsidR="00A87059" w:rsidRPr="00A87059">
                    <w:trPr>
                      <w:tblCellSpacing w:w="0" w:type="dxa"/>
                      <w:jc w:val="center"/>
                    </w:trPr>
                    <w:tc>
                      <w:tcPr>
                        <w:tcW w:w="0" w:type="auto"/>
                        <w:gridSpan w:val="2"/>
                        <w:tcBorders>
                          <w:top w:val="nil"/>
                          <w:left w:val="nil"/>
                          <w:bottom w:val="nil"/>
                          <w:right w:val="nil"/>
                        </w:tcBorders>
                        <w:shd w:val="clear" w:color="auto" w:fill="4776A9"/>
                        <w:vAlign w:val="bottom"/>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5236CFEF" wp14:editId="1BD3DBDE">
                              <wp:extent cx="54610" cy="54610"/>
                              <wp:effectExtent l="0" t="0" r="2540" b="2540"/>
                              <wp:docPr id="50" name="Picture 50" descr="https://media.carfax.com/img/vhr/rolodex_b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media.carfax.com/img/vhr/rolodex_bo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tc>
                  </w:tr>
                  <w:tr w:rsidR="00A87059" w:rsidRPr="00A87059">
                    <w:trPr>
                      <w:tblCellSpacing w:w="0" w:type="dxa"/>
                      <w:jc w:val="center"/>
                    </w:trPr>
                    <w:tc>
                      <w:tcPr>
                        <w:tcW w:w="0" w:type="auto"/>
                        <w:gridSpan w:val="2"/>
                        <w:tcBorders>
                          <w:top w:val="nil"/>
                          <w:left w:val="nil"/>
                          <w:bottom w:val="nil"/>
                          <w:right w:val="nil"/>
                        </w:tcBorders>
                        <w:shd w:val="clear" w:color="auto" w:fill="4776A9"/>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273DB0E" wp14:editId="71A77BA1">
                              <wp:extent cx="143510" cy="143510"/>
                              <wp:effectExtent l="0" t="0" r="8890" b="8890"/>
                              <wp:docPr id="51" name="buttress-img-owner-2" descr="https://media.carfax.com/img/vhr/buttr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ress-img-owner-2" descr="https://media.carfax.com/img/vhr/buttress.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r>
                </w:tbl>
                <w:p w:rsidR="00A87059" w:rsidRPr="00A87059" w:rsidRDefault="00A87059" w:rsidP="00A87059">
                  <w:pPr>
                    <w:spacing w:after="0" w:line="240" w:lineRule="auto"/>
                    <w:jc w:val="center"/>
                    <w:rPr>
                      <w:rFonts w:ascii="Times New Roman" w:eastAsia="Times New Roman" w:hAnsi="Times New Roman" w:cs="Times New Roman"/>
                      <w:sz w:val="17"/>
                      <w:szCs w:val="17"/>
                    </w:rPr>
                  </w:pPr>
                </w:p>
              </w:tc>
              <w:tc>
                <w:tcPr>
                  <w:tcW w:w="50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980"/>
                    <w:gridCol w:w="909"/>
                    <w:gridCol w:w="1679"/>
                    <w:gridCol w:w="3428"/>
                  </w:tblGrid>
                  <w:tr w:rsidR="00A87059" w:rsidRPr="00A87059" w:rsidTr="00A87059">
                    <w:trPr>
                      <w:tblCellSpacing w:w="0" w:type="dxa"/>
                    </w:trPr>
                    <w:tc>
                      <w:tcPr>
                        <w:tcW w:w="70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Date:</w:t>
                        </w:r>
                      </w:p>
                    </w:tc>
                    <w:tc>
                      <w:tcPr>
                        <w:tcW w:w="65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Mileage:</w:t>
                        </w:r>
                      </w:p>
                    </w:tc>
                    <w:tc>
                      <w:tcPr>
                        <w:tcW w:w="120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Source:</w:t>
                        </w:r>
                      </w:p>
                    </w:tc>
                    <w:tc>
                      <w:tcPr>
                        <w:tcW w:w="2450" w:type="pct"/>
                        <w:tcBorders>
                          <w:top w:val="nil"/>
                          <w:left w:val="nil"/>
                          <w:bottom w:val="nil"/>
                          <w:right w:val="nil"/>
                        </w:tcBorders>
                        <w:tcMar>
                          <w:top w:w="60" w:type="dxa"/>
                          <w:left w:w="60" w:type="dxa"/>
                          <w:bottom w:w="60" w:type="dxa"/>
                          <w:right w:w="60" w:type="dxa"/>
                        </w:tcMar>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r w:rsidRPr="00A87059">
                          <w:rPr>
                            <w:rFonts w:ascii="Times New Roman" w:eastAsia="Times New Roman" w:hAnsi="Times New Roman" w:cs="Times New Roman"/>
                            <w:b/>
                            <w:bCs/>
                            <w:sz w:val="17"/>
                            <w:szCs w:val="17"/>
                          </w:rPr>
                          <w:t>Comments:</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10/20/2014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#142930560429</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Title or registration issued</w:t>
                        </w:r>
                        <w:r w:rsidRPr="00A87059">
                          <w:rPr>
                            <w:rFonts w:ascii="Times New Roman" w:eastAsia="Times New Roman" w:hAnsi="Times New Roman" w:cs="Times New Roman"/>
                            <w:sz w:val="17"/>
                            <w:szCs w:val="17"/>
                          </w:rPr>
                          <w:br/>
                          <w:t>New owner reported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10/07/2015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#142930560429</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02/17/2016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Toyota Motor Sales, USA, Inc.</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Manufacturer Recall Issued</w:t>
                        </w:r>
                        <w:r w:rsidRPr="00A87059">
                          <w:rPr>
                            <w:rFonts w:ascii="Times New Roman" w:eastAsia="Times New Roman" w:hAnsi="Times New Roman" w:cs="Times New Roman"/>
                            <w:sz w:val="17"/>
                            <w:szCs w:val="17"/>
                          </w:rPr>
                          <w:br/>
                          <w:t>NHTSA #16V096</w:t>
                        </w:r>
                        <w:r w:rsidRPr="00A87059">
                          <w:rPr>
                            <w:rFonts w:ascii="Times New Roman" w:eastAsia="Times New Roman" w:hAnsi="Times New Roman" w:cs="Times New Roman"/>
                            <w:sz w:val="17"/>
                            <w:szCs w:val="17"/>
                          </w:rPr>
                          <w:br/>
                          <w:t>Recall #G0F Safety Recall G0F - Remedy Notice 2006</w:t>
                        </w:r>
                        <w:r w:rsidRPr="00A87059">
                          <w:rPr>
                            <w:rFonts w:ascii="Times New Roman" w:eastAsia="Times New Roman" w:hAnsi="Times New Roman" w:cs="Times New Roman"/>
                            <w:sz w:val="17"/>
                            <w:szCs w:val="17"/>
                          </w:rPr>
                          <w:br/>
                          <w:t>- 2012 Model Year RAV4 2012 - 2014 Model Year RAV4</w:t>
                        </w:r>
                        <w:r w:rsidRPr="00A87059">
                          <w:rPr>
                            <w:rFonts w:ascii="Times New Roman" w:eastAsia="Times New Roman" w:hAnsi="Times New Roman" w:cs="Times New Roman"/>
                            <w:sz w:val="17"/>
                            <w:szCs w:val="17"/>
                          </w:rPr>
                          <w:br/>
                          <w:t>EV Rear Outboard Seatbelts</w:t>
                        </w:r>
                        <w:r w:rsidRPr="00A87059">
                          <w:rPr>
                            <w:rFonts w:ascii="Times New Roman" w:eastAsia="Times New Roman" w:hAnsi="Times New Roman" w:cs="Times New Roman"/>
                            <w:sz w:val="17"/>
                            <w:szCs w:val="17"/>
                          </w:rPr>
                          <w:br/>
                          <w:t>Status: Remedy Available</w:t>
                        </w:r>
                        <w:r w:rsidRPr="00A87059">
                          <w:rPr>
                            <w:rFonts w:ascii="Times New Roman" w:eastAsia="Times New Roman" w:hAnsi="Times New Roman" w:cs="Times New Roman"/>
                            <w:sz w:val="17"/>
                            <w:szCs w:val="17"/>
                          </w:rPr>
                          <w:br/>
                        </w:r>
                        <w:r w:rsidRPr="00A87059">
                          <w:rPr>
                            <w:rFonts w:ascii="Times New Roman" w:eastAsia="Times New Roman" w:hAnsi="Times New Roman" w:cs="Times New Roman"/>
                            <w:sz w:val="17"/>
                            <w:szCs w:val="17"/>
                          </w:rPr>
                          <w:br w:type="textWrapping" w:clear="all"/>
                          <w:t>Locate an authorized </w:t>
                        </w:r>
                        <w:hyperlink r:id="rId44" w:tgtFrame="_blank" w:history="1">
                          <w:r w:rsidRPr="00A87059">
                            <w:rPr>
                              <w:rFonts w:ascii="Times New Roman" w:eastAsia="Times New Roman" w:hAnsi="Times New Roman" w:cs="Times New Roman"/>
                              <w:color w:val="0000FF"/>
                              <w:sz w:val="17"/>
                              <w:szCs w:val="17"/>
                              <w:u w:val="single"/>
                              <w:bdr w:val="none" w:sz="0" w:space="0" w:color="auto" w:frame="1"/>
                            </w:rPr>
                            <w:t>Toyota dealer</w:t>
                          </w:r>
                        </w:hyperlink>
                        <w:r w:rsidRPr="00A87059">
                          <w:rPr>
                            <w:rFonts w:ascii="Times New Roman" w:eastAsia="Times New Roman" w:hAnsi="Times New Roman" w:cs="Times New Roman"/>
                            <w:sz w:val="17"/>
                            <w:szCs w:val="17"/>
                          </w:rPr>
                          <w:t> near you to schedule an appointment</w:t>
                        </w:r>
                      </w:p>
                    </w:tc>
                  </w:tr>
                  <w:tr w:rsidR="00A87059" w:rsidRPr="00A87059" w:rsidTr="00A87059">
                    <w:trPr>
                      <w:tblCellSpacing w:w="0" w:type="dxa"/>
                    </w:trPr>
                    <w:tc>
                      <w:tcPr>
                        <w:tcW w:w="0" w:type="auto"/>
                        <w:gridSpan w:val="4"/>
                        <w:tcBorders>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45"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color w:val="FFFFFF"/>
                            <w:sz w:val="17"/>
                            <w:szCs w:val="17"/>
                            <w:bdr w:val="none" w:sz="0" w:space="0" w:color="auto" w:frame="1"/>
                            <w:shd w:val="clear" w:color="auto" w:fill="1087B7"/>
                          </w:rPr>
                          <w:t>+</w:t>
                        </w:r>
                        <w:hyperlink r:id="rId45" w:history="1">
                          <w:r w:rsidRPr="00A87059">
                            <w:rPr>
                              <w:rFonts w:ascii="Times New Roman" w:eastAsia="Times New Roman" w:hAnsi="Times New Roman" w:cs="Times New Roman"/>
                              <w:color w:val="0000FF"/>
                              <w:sz w:val="17"/>
                              <w:szCs w:val="17"/>
                              <w:u w:val="single"/>
                              <w:bdr w:val="none" w:sz="0" w:space="0" w:color="auto" w:frame="1"/>
                            </w:rPr>
                            <w:t>Learn more about this recall</w:t>
                          </w:r>
                        </w:hyperlink>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05/09/2016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49,775  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proofErr w:type="spellStart"/>
                        <w:r w:rsidRPr="00A87059">
                          <w:rPr>
                            <w:rFonts w:ascii="Times New Roman" w:eastAsia="Times New Roman" w:hAnsi="Times New Roman" w:cs="Times New Roman"/>
                            <w:sz w:val="17"/>
                            <w:szCs w:val="17"/>
                          </w:rPr>
                          <w:t>Oxmoor</w:t>
                        </w:r>
                        <w:proofErr w:type="spellEnd"/>
                        <w:r w:rsidRPr="00A87059">
                          <w:rPr>
                            <w:rFonts w:ascii="Times New Roman" w:eastAsia="Times New Roman" w:hAnsi="Times New Roman" w:cs="Times New Roman"/>
                            <w:sz w:val="17"/>
                            <w:szCs w:val="17"/>
                          </w:rPr>
                          <w:t xml:space="preserve"> Toyota Scion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502-426-1200 </w:t>
                        </w:r>
                        <w:r w:rsidRPr="00A87059">
                          <w:rPr>
                            <w:rFonts w:ascii="Times New Roman" w:eastAsia="Times New Roman" w:hAnsi="Times New Roman" w:cs="Times New Roman"/>
                            <w:sz w:val="17"/>
                            <w:szCs w:val="17"/>
                          </w:rPr>
                          <w:br w:type="textWrapping" w:clear="all"/>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Maintenance inspection completed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10/03/2016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Damage Report </w:t>
                        </w:r>
                        <w:r w:rsidRPr="00A87059">
                          <w:rPr>
                            <w:rFonts w:ascii="Times New Roman" w:eastAsia="Times New Roman" w:hAnsi="Times New Roman" w:cs="Times New Roman"/>
                            <w:sz w:val="17"/>
                            <w:szCs w:val="17"/>
                          </w:rPr>
                          <w:br/>
                          <w:t>North Carolina</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b/>
                            <w:bCs/>
                            <w:color w:val="CC0000"/>
                            <w:sz w:val="17"/>
                            <w:szCs w:val="17"/>
                            <w:bdr w:val="none" w:sz="0" w:space="0" w:color="auto" w:frame="1"/>
                          </w:rPr>
                          <w:t>TOTAL LOSS VEHICLE</w:t>
                        </w:r>
                        <w:r w:rsidRPr="00A87059">
                          <w:rPr>
                            <w:rFonts w:ascii="Times New Roman" w:eastAsia="Times New Roman" w:hAnsi="Times New Roman" w:cs="Times New Roman"/>
                            <w:sz w:val="17"/>
                            <w:szCs w:val="17"/>
                          </w:rPr>
                          <w:br/>
                        </w:r>
                        <w:proofErr w:type="spellStart"/>
                        <w:r w:rsidRPr="00A87059">
                          <w:rPr>
                            <w:rFonts w:ascii="Times New Roman" w:eastAsia="Times New Roman" w:hAnsi="Times New Roman" w:cs="Times New Roman"/>
                            <w:sz w:val="17"/>
                            <w:szCs w:val="17"/>
                          </w:rPr>
                          <w:t>Vehicle</w:t>
                        </w:r>
                        <w:proofErr w:type="spellEnd"/>
                        <w:r w:rsidRPr="00A87059">
                          <w:rPr>
                            <w:rFonts w:ascii="Times New Roman" w:eastAsia="Times New Roman" w:hAnsi="Times New Roman" w:cs="Times New Roman"/>
                            <w:sz w:val="17"/>
                            <w:szCs w:val="17"/>
                          </w:rPr>
                          <w:t xml:space="preserve"> declared a total loss</w:t>
                        </w:r>
                        <w:r w:rsidRPr="00A87059">
                          <w:rPr>
                            <w:rFonts w:ascii="Times New Roman" w:eastAsia="Times New Roman" w:hAnsi="Times New Roman" w:cs="Times New Roman"/>
                            <w:sz w:val="17"/>
                            <w:szCs w:val="17"/>
                          </w:rPr>
                          <w:br/>
                          <w:t>by an insurance company</w:t>
                        </w:r>
                        <w:r w:rsidRPr="00A87059">
                          <w:rPr>
                            <w:rFonts w:ascii="Times New Roman" w:eastAsia="Times New Roman" w:hAnsi="Times New Roman" w:cs="Times New Roman"/>
                            <w:sz w:val="17"/>
                            <w:szCs w:val="17"/>
                          </w:rPr>
                          <w:br/>
                          <w:t>Collision damage reported</w:t>
                        </w:r>
                      </w:p>
                    </w:tc>
                  </w:tr>
                  <w:tr w:rsidR="00A87059" w:rsidRPr="00A87059" w:rsidTr="00A87059">
                    <w:trPr>
                      <w:tblCellSpacing w:w="0" w:type="dxa"/>
                    </w:trPr>
                    <w:tc>
                      <w:tcPr>
                        <w:tcW w:w="0" w:type="auto"/>
                        <w:gridSpan w:val="4"/>
                        <w:tcBorders>
                          <w:left w:val="nil"/>
                          <w:bottom w:val="nil"/>
                          <w:right w:val="nil"/>
                        </w:tcBorders>
                        <w:shd w:val="clear" w:color="auto" w:fill="E6EDF5"/>
                        <w:tcMar>
                          <w:top w:w="45" w:type="dxa"/>
                          <w:left w:w="45" w:type="dxa"/>
                          <w:bottom w:w="0" w:type="dxa"/>
                          <w:right w:w="60" w:type="dxa"/>
                        </w:tcMar>
                        <w:hideMark/>
                      </w:tcPr>
                      <w:tbl>
                        <w:tblPr>
                          <w:tblpPr w:leftFromText="45" w:rightFromText="45" w:vertAnchor="text" w:tblpXSpec="right" w:tblpYSpec="center"/>
                          <w:tblW w:w="5000" w:type="pct"/>
                          <w:tblCellSpacing w:w="15" w:type="dxa"/>
                          <w:tblCellMar>
                            <w:left w:w="0" w:type="dxa"/>
                            <w:right w:w="0" w:type="dxa"/>
                          </w:tblCellMar>
                          <w:tblLook w:val="04A0" w:firstRow="1" w:lastRow="0" w:firstColumn="1" w:lastColumn="0" w:noHBand="0" w:noVBand="1"/>
                        </w:tblPr>
                        <w:tblGrid>
                          <w:gridCol w:w="1371"/>
                          <w:gridCol w:w="5520"/>
                        </w:tblGrid>
                        <w:tr w:rsidR="00A87059" w:rsidRPr="00A87059">
                          <w:trPr>
                            <w:tblCellSpacing w:w="15" w:type="dxa"/>
                          </w:trPr>
                          <w:tc>
                            <w:tcPr>
                              <w:tcW w:w="930" w:type="dxa"/>
                              <w:tcBorders>
                                <w:left w:val="nil"/>
                                <w:bottom w:val="nil"/>
                                <w:right w:val="nil"/>
                              </w:tcBorders>
                              <w:shd w:val="clear" w:color="auto" w:fill="E6EDF5"/>
                              <w:tcMar>
                                <w:top w:w="45" w:type="dxa"/>
                                <w:left w:w="45" w:type="dxa"/>
                                <w:bottom w:w="30" w:type="dxa"/>
                                <w:right w:w="45" w:type="dxa"/>
                              </w:tcMar>
                              <w:vAlign w:val="bottom"/>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036B392C" wp14:editId="437D05DB">
                                    <wp:extent cx="784860" cy="764540"/>
                                    <wp:effectExtent l="0" t="0" r="0" b="0"/>
                                    <wp:docPr id="52" name="Picture 52" descr="https://media.carfax.com/img/vhr/fox/fox_det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media.carfax.com/img/vhr/fox/fox_details.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84860" cy="764540"/>
                                            </a:xfrm>
                                            <a:prstGeom prst="rect">
                                              <a:avLst/>
                                            </a:prstGeom>
                                            <a:noFill/>
                                            <a:ln>
                                              <a:noFill/>
                                            </a:ln>
                                          </pic:spPr>
                                        </pic:pic>
                                      </a:graphicData>
                                    </a:graphic>
                                  </wp:inline>
                                </w:drawing>
                              </w:r>
                            </w:p>
                          </w:tc>
                          <w:tc>
                            <w:tcPr>
                              <w:tcW w:w="5000" w:type="pct"/>
                              <w:tcBorders>
                                <w:left w:val="nil"/>
                                <w:bottom w:val="nil"/>
                                <w:right w:val="nil"/>
                              </w:tcBorders>
                              <w:shd w:val="clear" w:color="auto" w:fill="E6EDF5"/>
                              <w:tcMar>
                                <w:top w:w="45" w:type="dxa"/>
                                <w:left w:w="45" w:type="dxa"/>
                                <w:bottom w:w="30"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noProof/>
                                  <w:sz w:val="17"/>
                                  <w:szCs w:val="17"/>
                                </w:rPr>
                                <w:drawing>
                                  <wp:inline distT="0" distB="0" distL="0" distR="0" wp14:anchorId="4628CFA6" wp14:editId="26B2FC82">
                                    <wp:extent cx="2859405" cy="20320"/>
                                    <wp:effectExtent l="0" t="0" r="0" b="0"/>
                                    <wp:docPr id="53" name="Picture 53" descr="https://media.carfax.com/img/vhr/xpert_long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media.carfax.com/img/vhr/xpert_long_top.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9405" cy="20320"/>
                                            </a:xfrm>
                                            <a:prstGeom prst="rect">
                                              <a:avLst/>
                                            </a:prstGeom>
                                            <a:noFill/>
                                            <a:ln>
                                              <a:noFill/>
                                            </a:ln>
                                          </pic:spPr>
                                        </pic:pic>
                                      </a:graphicData>
                                    </a:graphic>
                                  </wp:inline>
                                </w:drawing>
                              </w:r>
                            </w:p>
                            <w:p w:rsidR="00A87059" w:rsidRPr="00A87059" w:rsidRDefault="00A87059" w:rsidP="00A87059">
                              <w:pPr>
                                <w:numPr>
                                  <w:ilvl w:val="0"/>
                                  <w:numId w:val="1"/>
                                </w:numPr>
                                <w:spacing w:after="0" w:line="240" w:lineRule="auto"/>
                                <w:ind w:left="0"/>
                                <w:textAlignment w:val="top"/>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xml:space="preserve">There are many reasons an insurance company will declare a vehicle a total loss. Have this vehicle inspected by a qualified technician before you </w:t>
                              </w:r>
                              <w:proofErr w:type="spellStart"/>
                              <w:r w:rsidRPr="00A87059">
                                <w:rPr>
                                  <w:rFonts w:ascii="Times New Roman" w:eastAsia="Times New Roman" w:hAnsi="Times New Roman" w:cs="Times New Roman"/>
                                  <w:sz w:val="17"/>
                                  <w:szCs w:val="17"/>
                                </w:rPr>
                                <w:t>buy.</w:t>
                              </w:r>
                              <w:hyperlink r:id="rId48" w:anchor="TotalLossVehicle" w:history="1">
                                <w:r w:rsidRPr="00A87059">
                                  <w:rPr>
                                    <w:rFonts w:ascii="Times New Roman" w:eastAsia="Times New Roman" w:hAnsi="Times New Roman" w:cs="Times New Roman"/>
                                    <w:color w:val="0000FF"/>
                                    <w:sz w:val="17"/>
                                    <w:szCs w:val="17"/>
                                    <w:u w:val="single"/>
                                    <w:bdr w:val="none" w:sz="0" w:space="0" w:color="auto" w:frame="1"/>
                                  </w:rPr>
                                  <w:t>Learn</w:t>
                                </w:r>
                                <w:proofErr w:type="spellEnd"/>
                                <w:r w:rsidRPr="00A87059">
                                  <w:rPr>
                                    <w:rFonts w:ascii="Times New Roman" w:eastAsia="Times New Roman" w:hAnsi="Times New Roman" w:cs="Times New Roman"/>
                                    <w:color w:val="0000FF"/>
                                    <w:sz w:val="17"/>
                                    <w:szCs w:val="17"/>
                                    <w:u w:val="single"/>
                                    <w:bdr w:val="none" w:sz="0" w:space="0" w:color="auto" w:frame="1"/>
                                  </w:rPr>
                                  <w:t xml:space="preserve"> more</w:t>
                                </w:r>
                              </w:hyperlink>
                            </w:p>
                          </w:tc>
                        </w:tr>
                      </w:tbl>
                      <w:p w:rsidR="00A87059" w:rsidRPr="00A87059" w:rsidRDefault="00A87059" w:rsidP="00A87059">
                        <w:pPr>
                          <w:spacing w:after="0" w:line="240" w:lineRule="auto"/>
                          <w:rPr>
                            <w:rFonts w:ascii="Times New Roman" w:eastAsia="Times New Roman" w:hAnsi="Times New Roman" w:cs="Times New Roman"/>
                            <w:sz w:val="17"/>
                            <w:szCs w:val="17"/>
                          </w:rPr>
                        </w:pP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10/20/2016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Kentucky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Louisville, KY </w:t>
                        </w:r>
                        <w:r w:rsidRPr="00A87059">
                          <w:rPr>
                            <w:rFonts w:ascii="Times New Roman" w:eastAsia="Times New Roman" w:hAnsi="Times New Roman" w:cs="Times New Roman"/>
                            <w:sz w:val="17"/>
                            <w:szCs w:val="17"/>
                          </w:rPr>
                          <w:br/>
                          <w:t>Title #142930560429</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Registration issued or renewed</w:t>
                        </w:r>
                        <w:r w:rsidRPr="00A87059">
                          <w:rPr>
                            <w:rFonts w:ascii="Times New Roman" w:eastAsia="Times New Roman" w:hAnsi="Times New Roman" w:cs="Times New Roman"/>
                            <w:sz w:val="17"/>
                            <w:szCs w:val="17"/>
                          </w:rPr>
                          <w:br/>
                          <w:t>Vehicle color noted as Red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11/11/2016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55,683  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North Carolina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China Grove, NC</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Odometer reading reported</w:t>
                        </w:r>
                      </w:p>
                    </w:tc>
                  </w:tr>
                  <w:tr w:rsidR="00A87059" w:rsidRPr="00A87059" w:rsidTr="00A87059">
                    <w:trPr>
                      <w:tblCellSpacing w:w="0" w:type="dxa"/>
                    </w:trPr>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11/30/2016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North Carolina </w:t>
                        </w:r>
                        <w:r w:rsidRPr="00A87059">
                          <w:rPr>
                            <w:rFonts w:ascii="Times New Roman" w:eastAsia="Times New Roman" w:hAnsi="Times New Roman" w:cs="Times New Roman"/>
                            <w:sz w:val="17"/>
                            <w:szCs w:val="17"/>
                          </w:rPr>
                          <w:br/>
                          <w:t>Motor Vehicle Dept.</w:t>
                        </w:r>
                      </w:p>
                    </w:tc>
                    <w:tc>
                      <w:tcPr>
                        <w:tcW w:w="0" w:type="auto"/>
                        <w:tcBorders>
                          <w:top w:val="single" w:sz="6" w:space="0" w:color="CCCCCC"/>
                          <w:left w:val="nil"/>
                          <w:bottom w:val="nil"/>
                          <w:right w:val="nil"/>
                        </w:tcBorders>
                        <w:shd w:val="clear" w:color="auto" w:fill="FFFFFF"/>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Title or registration issued</w:t>
                        </w:r>
                        <w:r w:rsidRPr="00A87059">
                          <w:rPr>
                            <w:rFonts w:ascii="Times New Roman" w:eastAsia="Times New Roman" w:hAnsi="Times New Roman" w:cs="Times New Roman"/>
                            <w:sz w:val="17"/>
                            <w:szCs w:val="17"/>
                          </w:rPr>
                          <w:br/>
                          <w:t>to insurance company</w:t>
                        </w:r>
                      </w:p>
                    </w:tc>
                  </w:tr>
                  <w:tr w:rsidR="00A87059" w:rsidRPr="00A87059" w:rsidTr="00A87059">
                    <w:trPr>
                      <w:tblCellSpacing w:w="0" w:type="dxa"/>
                    </w:trPr>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11/30/2016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jc w:val="right"/>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North Carolina </w:t>
                        </w:r>
                        <w:r w:rsidRPr="00A87059">
                          <w:rPr>
                            <w:rFonts w:ascii="Times New Roman" w:eastAsia="Times New Roman" w:hAnsi="Times New Roman" w:cs="Times New Roman"/>
                            <w:sz w:val="17"/>
                            <w:szCs w:val="17"/>
                          </w:rPr>
                          <w:br/>
                          <w:t>Motor Vehicle Dept. </w:t>
                        </w:r>
                        <w:r w:rsidRPr="00A87059">
                          <w:rPr>
                            <w:rFonts w:ascii="Times New Roman" w:eastAsia="Times New Roman" w:hAnsi="Times New Roman" w:cs="Times New Roman"/>
                            <w:sz w:val="17"/>
                            <w:szCs w:val="17"/>
                          </w:rPr>
                          <w:br/>
                          <w:t>China Grove, NC </w:t>
                        </w:r>
                        <w:r w:rsidRPr="00A87059">
                          <w:rPr>
                            <w:rFonts w:ascii="Times New Roman" w:eastAsia="Times New Roman" w:hAnsi="Times New Roman" w:cs="Times New Roman"/>
                            <w:sz w:val="17"/>
                            <w:szCs w:val="17"/>
                          </w:rPr>
                          <w:br/>
                          <w:t>Title #401408163358904</w:t>
                        </w:r>
                      </w:p>
                    </w:tc>
                    <w:tc>
                      <w:tcPr>
                        <w:tcW w:w="0" w:type="auto"/>
                        <w:tcBorders>
                          <w:top w:val="single" w:sz="6" w:space="0" w:color="CCCCCC"/>
                          <w:left w:val="nil"/>
                          <w:bottom w:val="nil"/>
                          <w:right w:val="nil"/>
                        </w:tcBorders>
                        <w:shd w:val="clear" w:color="auto" w:fill="E6EDF5"/>
                        <w:tcMar>
                          <w:top w:w="45" w:type="dxa"/>
                          <w:left w:w="45" w:type="dxa"/>
                          <w:bottom w:w="45" w:type="dxa"/>
                          <w:right w:w="45" w:type="dxa"/>
                        </w:tcMa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b/>
                            <w:bCs/>
                            <w:color w:val="CC0000"/>
                            <w:sz w:val="17"/>
                            <w:szCs w:val="17"/>
                            <w:bdr w:val="none" w:sz="0" w:space="0" w:color="auto" w:frame="1"/>
                          </w:rPr>
                          <w:t>TOTAL LOSS VEHICLE</w:t>
                        </w:r>
                        <w:r w:rsidRPr="00A87059">
                          <w:rPr>
                            <w:rFonts w:ascii="Times New Roman" w:eastAsia="Times New Roman" w:hAnsi="Times New Roman" w:cs="Times New Roman"/>
                            <w:sz w:val="17"/>
                            <w:szCs w:val="17"/>
                          </w:rPr>
                          <w:br/>
                        </w:r>
                        <w:r w:rsidRPr="00A87059">
                          <w:rPr>
                            <w:rFonts w:ascii="Times New Roman" w:eastAsia="Times New Roman" w:hAnsi="Times New Roman" w:cs="Times New Roman"/>
                            <w:b/>
                            <w:bCs/>
                            <w:color w:val="CC0000"/>
                            <w:sz w:val="17"/>
                            <w:szCs w:val="17"/>
                            <w:bdr w:val="none" w:sz="0" w:space="0" w:color="auto" w:frame="1"/>
                          </w:rPr>
                          <w:t>SALVAGE TITLE/CERTIFICATE ISSUED</w:t>
                        </w:r>
                      </w:p>
                    </w:tc>
                  </w:tr>
                </w:tbl>
                <w:p w:rsidR="00A87059" w:rsidRPr="00A87059" w:rsidRDefault="00A87059" w:rsidP="00A87059">
                  <w:pPr>
                    <w:spacing w:after="0" w:line="240" w:lineRule="auto"/>
                    <w:rPr>
                      <w:rFonts w:ascii="Times New Roman" w:eastAsia="Times New Roman" w:hAnsi="Times New Roman" w:cs="Times New Roman"/>
                      <w:sz w:val="17"/>
                      <w:szCs w:val="17"/>
                    </w:rPr>
                  </w:pPr>
                </w:p>
              </w:tc>
            </w:tr>
            <w:tr w:rsidR="00A87059" w:rsidRPr="00A87059">
              <w:trPr>
                <w:tblCellSpacing w:w="0" w:type="dxa"/>
              </w:trPr>
              <w:tc>
                <w:tcPr>
                  <w:tcW w:w="0" w:type="auto"/>
                  <w:gridSpan w:val="2"/>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 </w:t>
                  </w:r>
                </w:p>
              </w:tc>
            </w:tr>
            <w:tr w:rsidR="00A87059" w:rsidRPr="00A87059">
              <w:trPr>
                <w:tblCellSpacing w:w="0" w:type="dxa"/>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c>
                <w:tcPr>
                  <w:tcW w:w="0" w:type="auto"/>
                  <w:tcBorders>
                    <w:top w:val="nil"/>
                    <w:left w:val="nil"/>
                    <w:bottom w:val="nil"/>
                    <w:right w:val="nil"/>
                  </w:tcBorders>
                  <w:vAlign w:val="center"/>
                  <w:hideMark/>
                </w:tcPr>
                <w:p w:rsidR="00A87059" w:rsidRPr="00A87059" w:rsidRDefault="00A87059" w:rsidP="00A87059">
                  <w:pPr>
                    <w:spacing w:before="150" w:after="150" w:line="240" w:lineRule="auto"/>
                    <w:jc w:val="center"/>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 </w:t>
                  </w:r>
                </w:p>
              </w:tc>
            </w:tr>
          </w:tbl>
          <w:p w:rsidR="00A87059" w:rsidRPr="00A87059" w:rsidRDefault="00A87059" w:rsidP="00A87059">
            <w:pPr>
              <w:spacing w:after="0" w:line="240" w:lineRule="auto"/>
              <w:rPr>
                <w:rFonts w:ascii="Times New Roman" w:eastAsia="Times New Roman" w:hAnsi="Times New Roman" w:cs="Times New Roman"/>
                <w:sz w:val="17"/>
                <w:szCs w:val="17"/>
              </w:rPr>
            </w:pPr>
          </w:p>
        </w:tc>
      </w:tr>
    </w:tbl>
    <w:p w:rsidR="00A87059" w:rsidRPr="00A87059" w:rsidRDefault="00A87059" w:rsidP="00A87059">
      <w:pPr>
        <w:spacing w:line="206" w:lineRule="atLeast"/>
        <w:jc w:val="center"/>
        <w:rPr>
          <w:rFonts w:ascii="Arial" w:eastAsia="Times New Roman" w:hAnsi="Arial" w:cs="Arial"/>
          <w:vanish/>
          <w:color w:val="000000"/>
          <w:sz w:val="17"/>
          <w:szCs w:val="17"/>
        </w:rPr>
      </w:pPr>
      <w:bookmarkStart w:id="5" w:name="glossary"/>
      <w:bookmarkEnd w:id="5"/>
    </w:p>
    <w:tbl>
      <w:tblPr>
        <w:tblW w:w="5000" w:type="pct"/>
        <w:jc w:val="center"/>
        <w:tblCellSpacing w:w="0" w:type="dxa"/>
        <w:tblCellMar>
          <w:left w:w="0" w:type="dxa"/>
          <w:right w:w="0" w:type="dxa"/>
        </w:tblCellMar>
        <w:tblLook w:val="04A0" w:firstRow="1" w:lastRow="0" w:firstColumn="1" w:lastColumn="0" w:noHBand="0" w:noVBand="1"/>
      </w:tblPr>
      <w:tblGrid>
        <w:gridCol w:w="9435"/>
      </w:tblGrid>
      <w:tr w:rsidR="00A87059" w:rsidRPr="00A87059" w:rsidTr="00A87059">
        <w:trPr>
          <w:trHeight w:val="450"/>
          <w:tblCellSpacing w:w="0" w:type="dxa"/>
          <w:jc w:val="center"/>
        </w:trPr>
        <w:tc>
          <w:tcPr>
            <w:tcW w:w="0" w:type="auto"/>
            <w:tcBorders>
              <w:top w:val="nil"/>
              <w:left w:val="nil"/>
              <w:bottom w:val="single" w:sz="6" w:space="0" w:color="CCCCCC"/>
              <w:right w:val="single" w:sz="6" w:space="0" w:color="AAAAAA"/>
            </w:tcBorders>
            <w:shd w:val="clear" w:color="auto" w:fill="336699"/>
            <w:tcMar>
              <w:top w:w="60" w:type="dxa"/>
              <w:left w:w="60" w:type="dxa"/>
              <w:bottom w:w="30" w:type="dxa"/>
              <w:right w:w="0" w:type="dxa"/>
            </w:tcMar>
            <w:vAlign w:val="center"/>
            <w:hideMark/>
          </w:tcPr>
          <w:p w:rsidR="00A87059" w:rsidRPr="00A87059" w:rsidRDefault="00A87059" w:rsidP="00A87059">
            <w:pPr>
              <w:spacing w:after="0" w:line="240" w:lineRule="auto"/>
              <w:divId w:val="1138917245"/>
              <w:rPr>
                <w:rFonts w:ascii="Times New Roman" w:eastAsia="Times New Roman" w:hAnsi="Times New Roman" w:cs="Times New Roman"/>
                <w:color w:val="FFFFFF"/>
                <w:sz w:val="17"/>
                <w:szCs w:val="17"/>
              </w:rPr>
            </w:pPr>
            <w:hyperlink r:id="rId49" w:tgtFrame="_blank" w:history="1">
              <w:r w:rsidRPr="00A87059">
                <w:rPr>
                  <w:rFonts w:ascii="Tahoma" w:eastAsia="Times New Roman" w:hAnsi="Tahoma" w:cs="Tahoma"/>
                  <w:color w:val="FFFFFF"/>
                  <w:sz w:val="14"/>
                  <w:szCs w:val="14"/>
                  <w:u w:val="single"/>
                  <w:bdr w:val="none" w:sz="0" w:space="0" w:color="auto" w:frame="1"/>
                </w:rPr>
                <w:t>View Full Glossary</w:t>
              </w:r>
            </w:hyperlink>
          </w:p>
          <w:p w:rsidR="00A87059" w:rsidRPr="00A87059" w:rsidRDefault="00A87059" w:rsidP="00A87059">
            <w:pPr>
              <w:spacing w:after="0" w:line="330" w:lineRule="atLeast"/>
              <w:outlineLvl w:val="2"/>
              <w:rPr>
                <w:rFonts w:ascii="Times New Roman" w:eastAsia="Times New Roman" w:hAnsi="Times New Roman" w:cs="Times New Roman"/>
                <w:b/>
                <w:bCs/>
                <w:color w:val="FFFFFF"/>
                <w:sz w:val="24"/>
                <w:szCs w:val="24"/>
              </w:rPr>
            </w:pPr>
            <w:r w:rsidRPr="00A87059">
              <w:rPr>
                <w:rFonts w:ascii="Times New Roman" w:eastAsia="Times New Roman" w:hAnsi="Times New Roman" w:cs="Times New Roman"/>
                <w:b/>
                <w:bCs/>
                <w:noProof/>
                <w:color w:val="FFFFFF"/>
                <w:sz w:val="24"/>
                <w:szCs w:val="24"/>
              </w:rPr>
              <w:drawing>
                <wp:inline distT="0" distB="0" distL="0" distR="0" wp14:anchorId="5D9DFF2D" wp14:editId="11534561">
                  <wp:extent cx="1269365" cy="238760"/>
                  <wp:effectExtent l="0" t="0" r="6985" b="8890"/>
                  <wp:docPr id="54" name="Picture 54" descr="https://media.carfax.com/img/vhr/cfx_logo25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media.carfax.com/img/vhr/cfx_logo25h.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9365" cy="238760"/>
                          </a:xfrm>
                          <a:prstGeom prst="rect">
                            <a:avLst/>
                          </a:prstGeom>
                          <a:noFill/>
                          <a:ln>
                            <a:noFill/>
                          </a:ln>
                        </pic:spPr>
                      </pic:pic>
                    </a:graphicData>
                  </a:graphic>
                </wp:inline>
              </w:drawing>
            </w:r>
            <w:r w:rsidRPr="00A87059">
              <w:rPr>
                <w:rFonts w:ascii="Times New Roman" w:eastAsia="Times New Roman" w:hAnsi="Times New Roman" w:cs="Times New Roman"/>
                <w:b/>
                <w:bCs/>
                <w:color w:val="FFFFFF"/>
                <w:sz w:val="24"/>
                <w:szCs w:val="24"/>
              </w:rPr>
              <w:t> Glossary</w:t>
            </w:r>
            <w:bookmarkStart w:id="6" w:name="GlossarySection"/>
            <w:bookmarkEnd w:id="6"/>
          </w:p>
        </w:tc>
      </w:tr>
      <w:tr w:rsidR="00A87059" w:rsidRPr="00A87059" w:rsidTr="00A87059">
        <w:trPr>
          <w:tblCellSpacing w:w="0" w:type="dxa"/>
          <w:jc w:val="center"/>
        </w:trPr>
        <w:tc>
          <w:tcPr>
            <w:tcW w:w="0" w:type="auto"/>
            <w:tcBorders>
              <w:top w:val="nil"/>
              <w:left w:val="nil"/>
              <w:bottom w:val="nil"/>
              <w:right w:val="nil"/>
            </w:tcBorders>
            <w:vAlign w:val="center"/>
            <w:hideMark/>
          </w:tcPr>
          <w:p w:rsidR="00A87059" w:rsidRPr="00A87059" w:rsidRDefault="00A87059" w:rsidP="00A87059">
            <w:pPr>
              <w:spacing w:after="0" w:line="240" w:lineRule="auto"/>
              <w:rPr>
                <w:rFonts w:ascii="Times New Roman" w:eastAsia="Times New Roman" w:hAnsi="Times New Roman" w:cs="Times New Roman"/>
                <w:b/>
                <w:bCs/>
                <w:sz w:val="17"/>
                <w:szCs w:val="17"/>
              </w:rPr>
            </w:pPr>
            <w:bookmarkStart w:id="7" w:name="ACCIDENT"/>
            <w:bookmarkEnd w:id="7"/>
            <w:r w:rsidRPr="00A87059">
              <w:rPr>
                <w:rFonts w:ascii="Times New Roman" w:eastAsia="Times New Roman" w:hAnsi="Times New Roman" w:cs="Times New Roman"/>
                <w:b/>
                <w:bCs/>
                <w:sz w:val="17"/>
                <w:szCs w:val="17"/>
              </w:rPr>
              <w:t>Accident / Damage Indicator</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CARFAX receives information about accidents in all 50 states, the District of Columbia and Canada. Different information in a vehicle's history can indicate an accident or damage, such as: salvage auction, fire damage, police-reported accident, crash test vehicle, damage disclosure, collision repair facility and automotive recycler records. Not every accident or damage event is reported and not all reported are provided to CARFAX. Details about the accident or damage event when reported to CARFAX (e.g. severity, impact location, airbag deployment) are included on the Vehicle History Report. CARFAX recommends you obtain a vehicle inspection from your dealer or an independent mechanic.</w:t>
            </w:r>
          </w:p>
          <w:p w:rsidR="00A87059" w:rsidRPr="00A87059" w:rsidRDefault="00A87059" w:rsidP="00A87059">
            <w:pPr>
              <w:numPr>
                <w:ilvl w:val="0"/>
                <w:numId w:val="2"/>
              </w:numPr>
              <w:spacing w:after="0" w:line="240" w:lineRule="auto"/>
              <w:ind w:left="1320" w:right="60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According to the National Safety Council, Injury Facts, 2015 edition, 8% of the 254 million registered vehicles in the U.S. were involved in an accident in 2013. Over 74% of these were considered minor or moderate.</w:t>
            </w:r>
          </w:p>
          <w:p w:rsidR="00A87059" w:rsidRPr="00A87059" w:rsidRDefault="00A87059" w:rsidP="00A87059">
            <w:pPr>
              <w:numPr>
                <w:ilvl w:val="0"/>
                <w:numId w:val="2"/>
              </w:numPr>
              <w:spacing w:before="75" w:after="150" w:line="240" w:lineRule="auto"/>
              <w:ind w:left="1320" w:right="60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CARFAX depends on many sources for its accident / damage data. CARFAX can only report what is in our database on 12/12/16 at 5:33:58 AM (EST). New data will result in a change to this report.</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8" w:name="FIRSTOWNER"/>
            <w:bookmarkEnd w:id="8"/>
            <w:r w:rsidRPr="00A87059">
              <w:rPr>
                <w:rFonts w:ascii="Times New Roman" w:eastAsia="Times New Roman" w:hAnsi="Times New Roman" w:cs="Times New Roman"/>
                <w:b/>
                <w:bCs/>
                <w:sz w:val="17"/>
                <w:szCs w:val="17"/>
              </w:rPr>
              <w:t>First Owner</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When the first owner(s) obtains a title from a Department of Motor Vehicles as proof of ownership.</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9" w:name="MANUFACTURERECALL"/>
            <w:bookmarkEnd w:id="9"/>
            <w:r w:rsidRPr="00A87059">
              <w:rPr>
                <w:rFonts w:ascii="Times New Roman" w:eastAsia="Times New Roman" w:hAnsi="Times New Roman" w:cs="Times New Roman"/>
                <w:b/>
                <w:bCs/>
                <w:sz w:val="17"/>
                <w:szCs w:val="17"/>
              </w:rPr>
              <w:t>Manufacturer Recall</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Automobile manufacturers issue recall notices to inform owners of car defects that have come to the manufacturer's attention. Recalls also suggest improvements that can be made to improve the safety of a particular vehicle. Most manufacturer recalls can be repaired at no cost to you.</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0" w:name="NEWOWNER"/>
            <w:bookmarkEnd w:id="10"/>
            <w:r w:rsidRPr="00A87059">
              <w:rPr>
                <w:rFonts w:ascii="Times New Roman" w:eastAsia="Times New Roman" w:hAnsi="Times New Roman" w:cs="Times New Roman"/>
                <w:b/>
                <w:bCs/>
                <w:sz w:val="17"/>
                <w:szCs w:val="17"/>
              </w:rPr>
              <w:t>New Owner Reported</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When a vehicle is sold to a new owner, the Title must be transferred to the new owner(s) at a Department of Motor Vehicles.</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1" w:name="OWNERSHIPHISTORY"/>
            <w:bookmarkEnd w:id="11"/>
            <w:r w:rsidRPr="00A87059">
              <w:rPr>
                <w:rFonts w:ascii="Times New Roman" w:eastAsia="Times New Roman" w:hAnsi="Times New Roman" w:cs="Times New Roman"/>
                <w:b/>
                <w:bCs/>
                <w:sz w:val="17"/>
                <w:szCs w:val="17"/>
              </w:rPr>
              <w:t>Ownership History</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CARFAX defines an owner as an individual or business that possesses and uses a vehicle. Not all title transactions represent changes in ownership. To provide estimated number of owners, CARFAX proprietary technology analyzes all the events in a vehicle history. Estimated ownership is available for vehicles manufactured after 1991 and titled solely in the US including Puerto Rico. Dealers sometimes opt to take ownership of a vehicle and are required to in the following states: Maine, Massachusetts, New Jersey, Ohio, Oklahoma, Pennsylvania and South Dakota. Please consider this as you review a vehicle's estimated ownership history.</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2" w:name="SALVAGETITLE"/>
            <w:bookmarkEnd w:id="12"/>
            <w:r w:rsidRPr="00A87059">
              <w:rPr>
                <w:rFonts w:ascii="Times New Roman" w:eastAsia="Times New Roman" w:hAnsi="Times New Roman" w:cs="Times New Roman"/>
                <w:b/>
                <w:bCs/>
                <w:sz w:val="17"/>
                <w:szCs w:val="17"/>
              </w:rPr>
              <w:t>Salvage Title</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 Salvage Title is issued on a vehicle damaged to the extent that the cost of repairing the vehicle exceeds approximately 75% of its pre-damage value. This damage threshold may vary by state. Some states treat Junk titles the same as Salvage but the majority use this title to indicate that a vehicle is not road worthy and cannot be titled again in that state. The following eleven states also use Salvage titles to identify stolen vehicles - AZ, FL, GA, IL, MD, MN, NJ, NM, NY, OK and OR.</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3" w:name="TITLEISSUED"/>
            <w:bookmarkEnd w:id="13"/>
            <w:r w:rsidRPr="00A87059">
              <w:rPr>
                <w:rFonts w:ascii="Times New Roman" w:eastAsia="Times New Roman" w:hAnsi="Times New Roman" w:cs="Times New Roman"/>
                <w:b/>
                <w:bCs/>
                <w:sz w:val="17"/>
                <w:szCs w:val="17"/>
              </w:rPr>
              <w:t>Title Issued</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 state issues a title to provide a vehicle owner with proof of ownership. Each title has a unique number. Each title or registration record on a CARFAX report does not necessarily indicate a change in ownership. In Canada, a registration and bill of sale are used as proof of ownership.</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4" w:name="TOTALLOSS"/>
            <w:bookmarkEnd w:id="14"/>
            <w:r w:rsidRPr="00A87059">
              <w:rPr>
                <w:rFonts w:ascii="Times New Roman" w:eastAsia="Times New Roman" w:hAnsi="Times New Roman" w:cs="Times New Roman"/>
                <w:b/>
                <w:bCs/>
                <w:sz w:val="17"/>
                <w:szCs w:val="17"/>
              </w:rPr>
              <w:t>Total Loss Vehicle</w:t>
            </w:r>
          </w:p>
          <w:p w:rsidR="00A87059" w:rsidRPr="00A87059" w:rsidRDefault="00A87059" w:rsidP="00A87059">
            <w:pPr>
              <w:spacing w:after="15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t>An insurance or fleet company declares a vehicle a total loss when a claim exceeds approximately 75% of its pre-damage value or if the vehicle is stolen and not recovered. This damage threshold varies by company. These companies typically take possession and obtain the title. Not all total loss vehicles result in a DMV-reported branded title. This may occur when an insurance company's definition of a total loss is different than the state DMV's definition for a branded title or when the owner of the vehicle is a self-insured company, like a fleet or rental company.</w:t>
            </w:r>
          </w:p>
          <w:p w:rsidR="00A87059" w:rsidRPr="00A87059" w:rsidRDefault="00A87059" w:rsidP="00A87059">
            <w:pPr>
              <w:spacing w:after="0" w:line="240" w:lineRule="auto"/>
              <w:rPr>
                <w:rFonts w:ascii="Times New Roman" w:eastAsia="Times New Roman" w:hAnsi="Times New Roman" w:cs="Times New Roman"/>
                <w:b/>
                <w:bCs/>
                <w:sz w:val="17"/>
                <w:szCs w:val="17"/>
              </w:rPr>
            </w:pPr>
            <w:bookmarkStart w:id="15" w:name="TOYOTA_RECALL"/>
            <w:bookmarkEnd w:id="15"/>
            <w:r w:rsidRPr="00A87059">
              <w:rPr>
                <w:rFonts w:ascii="Times New Roman" w:eastAsia="Times New Roman" w:hAnsi="Times New Roman" w:cs="Times New Roman"/>
                <w:b/>
                <w:bCs/>
                <w:sz w:val="17"/>
                <w:szCs w:val="17"/>
              </w:rPr>
              <w:t>Toyota Recall</w:t>
            </w:r>
          </w:p>
          <w:p w:rsidR="00A87059" w:rsidRPr="00A87059" w:rsidRDefault="00A87059" w:rsidP="00A87059">
            <w:pPr>
              <w:spacing w:after="0" w:line="240" w:lineRule="auto"/>
              <w:ind w:left="720"/>
              <w:rPr>
                <w:rFonts w:ascii="Times New Roman" w:eastAsia="Times New Roman" w:hAnsi="Times New Roman" w:cs="Times New Roman"/>
                <w:sz w:val="17"/>
                <w:szCs w:val="17"/>
              </w:rPr>
            </w:pPr>
            <w:r w:rsidRPr="00A87059">
              <w:rPr>
                <w:rFonts w:ascii="Times New Roman" w:eastAsia="Times New Roman" w:hAnsi="Times New Roman" w:cs="Times New Roman"/>
                <w:sz w:val="17"/>
                <w:szCs w:val="17"/>
              </w:rPr>
              <w:lastRenderedPageBreak/>
              <w:t>Toyota Motor Sales, USA, Inc. provides CARFAX with recall information for vehicles originally marketed or sold in the United States of America and its territories. Only open Safety or Emissions recalls, where the remedy has not been completed, will be listed. While Toyota provides data updates to CARFAX on a regular basis, this report may not include very recent activity. For the most current information on recall activity for any Toyota vehicle, go to </w:t>
            </w:r>
            <w:hyperlink r:id="rId50" w:tgtFrame="_blank" w:history="1">
              <w:r w:rsidRPr="00A87059">
                <w:rPr>
                  <w:rFonts w:ascii="Times New Roman" w:eastAsia="Times New Roman" w:hAnsi="Times New Roman" w:cs="Times New Roman"/>
                  <w:color w:val="0000FF"/>
                  <w:sz w:val="17"/>
                  <w:szCs w:val="17"/>
                  <w:u w:val="single"/>
                  <w:bdr w:val="none" w:sz="0" w:space="0" w:color="auto" w:frame="1"/>
                </w:rPr>
                <w:t>http://toyota.com/recall</w:t>
              </w:r>
            </w:hyperlink>
            <w:r w:rsidRPr="00A87059">
              <w:rPr>
                <w:rFonts w:ascii="Times New Roman" w:eastAsia="Times New Roman" w:hAnsi="Times New Roman" w:cs="Times New Roman"/>
                <w:sz w:val="17"/>
                <w:szCs w:val="17"/>
              </w:rPr>
              <w:t>.</w:t>
            </w:r>
          </w:p>
        </w:tc>
      </w:tr>
    </w:tbl>
    <w:p w:rsidR="002F1FEE" w:rsidRDefault="002F1FEE">
      <w:bookmarkStart w:id="16" w:name="_GoBack"/>
      <w:bookmarkEnd w:id="16"/>
    </w:p>
    <w:sectPr w:rsidR="002F1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6DC3"/>
    <w:multiLevelType w:val="multilevel"/>
    <w:tmpl w:val="4EB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B5079"/>
    <w:multiLevelType w:val="multilevel"/>
    <w:tmpl w:val="EF5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27"/>
    <w:rsid w:val="002F1FEE"/>
    <w:rsid w:val="00392427"/>
    <w:rsid w:val="00A8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847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84">
          <w:marLeft w:val="0"/>
          <w:marRight w:val="0"/>
          <w:marTop w:val="0"/>
          <w:marBottom w:val="0"/>
          <w:divBdr>
            <w:top w:val="single" w:sz="2" w:space="0" w:color="98A3B1"/>
            <w:left w:val="single" w:sz="18" w:space="0" w:color="98A3B1"/>
            <w:bottom w:val="single" w:sz="18" w:space="0" w:color="98A3B1"/>
            <w:right w:val="single" w:sz="18" w:space="0" w:color="98A3B1"/>
          </w:divBdr>
          <w:divsChild>
            <w:div w:id="1292860131">
              <w:marLeft w:val="0"/>
              <w:marRight w:val="0"/>
              <w:marTop w:val="0"/>
              <w:marBottom w:val="0"/>
              <w:divBdr>
                <w:top w:val="none" w:sz="0" w:space="0" w:color="auto"/>
                <w:left w:val="none" w:sz="0" w:space="0" w:color="auto"/>
                <w:bottom w:val="none" w:sz="0" w:space="0" w:color="auto"/>
                <w:right w:val="none" w:sz="0" w:space="0" w:color="auto"/>
              </w:divBdr>
              <w:divsChild>
                <w:div w:id="338851326">
                  <w:marLeft w:val="0"/>
                  <w:marRight w:val="30"/>
                  <w:marTop w:val="0"/>
                  <w:marBottom w:val="255"/>
                  <w:divBdr>
                    <w:top w:val="none" w:sz="0" w:space="0" w:color="auto"/>
                    <w:left w:val="none" w:sz="0" w:space="0" w:color="auto"/>
                    <w:bottom w:val="none" w:sz="0" w:space="0" w:color="auto"/>
                    <w:right w:val="none" w:sz="0" w:space="0" w:color="auto"/>
                  </w:divBdr>
                  <w:divsChild>
                    <w:div w:id="223610822">
                      <w:marLeft w:val="0"/>
                      <w:marRight w:val="0"/>
                      <w:marTop w:val="0"/>
                      <w:marBottom w:val="0"/>
                      <w:divBdr>
                        <w:top w:val="none" w:sz="0" w:space="0" w:color="auto"/>
                        <w:left w:val="none" w:sz="0" w:space="0" w:color="auto"/>
                        <w:bottom w:val="none" w:sz="0" w:space="0" w:color="auto"/>
                        <w:right w:val="none" w:sz="0" w:space="0" w:color="auto"/>
                      </w:divBdr>
                    </w:div>
                    <w:div w:id="1260985543">
                      <w:marLeft w:val="0"/>
                      <w:marRight w:val="0"/>
                      <w:marTop w:val="0"/>
                      <w:marBottom w:val="0"/>
                      <w:divBdr>
                        <w:top w:val="none" w:sz="0" w:space="0" w:color="auto"/>
                        <w:left w:val="none" w:sz="0" w:space="0" w:color="auto"/>
                        <w:bottom w:val="none" w:sz="0" w:space="0" w:color="auto"/>
                        <w:right w:val="none" w:sz="0" w:space="0" w:color="auto"/>
                      </w:divBdr>
                    </w:div>
                    <w:div w:id="495000181">
                      <w:marLeft w:val="0"/>
                      <w:marRight w:val="0"/>
                      <w:marTop w:val="0"/>
                      <w:marBottom w:val="0"/>
                      <w:divBdr>
                        <w:top w:val="none" w:sz="0" w:space="0" w:color="auto"/>
                        <w:left w:val="none" w:sz="0" w:space="0" w:color="auto"/>
                        <w:bottom w:val="none" w:sz="0" w:space="0" w:color="auto"/>
                        <w:right w:val="none" w:sz="0" w:space="0" w:color="auto"/>
                      </w:divBdr>
                    </w:div>
                    <w:div w:id="309360530">
                      <w:marLeft w:val="0"/>
                      <w:marRight w:val="0"/>
                      <w:marTop w:val="0"/>
                      <w:marBottom w:val="0"/>
                      <w:divBdr>
                        <w:top w:val="none" w:sz="0" w:space="0" w:color="auto"/>
                        <w:left w:val="none" w:sz="0" w:space="0" w:color="auto"/>
                        <w:bottom w:val="none" w:sz="0" w:space="0" w:color="auto"/>
                        <w:right w:val="none" w:sz="0" w:space="0" w:color="auto"/>
                      </w:divBdr>
                    </w:div>
                    <w:div w:id="1094594723">
                      <w:marLeft w:val="0"/>
                      <w:marRight w:val="0"/>
                      <w:marTop w:val="0"/>
                      <w:marBottom w:val="0"/>
                      <w:divBdr>
                        <w:top w:val="none" w:sz="0" w:space="0" w:color="auto"/>
                        <w:left w:val="none" w:sz="0" w:space="0" w:color="auto"/>
                        <w:bottom w:val="none" w:sz="0" w:space="0" w:color="auto"/>
                        <w:right w:val="none" w:sz="0" w:space="0" w:color="auto"/>
                      </w:divBdr>
                    </w:div>
                    <w:div w:id="21328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5000">
              <w:marLeft w:val="0"/>
              <w:marRight w:val="0"/>
              <w:marTop w:val="0"/>
              <w:marBottom w:val="0"/>
              <w:divBdr>
                <w:top w:val="none" w:sz="0" w:space="0" w:color="auto"/>
                <w:left w:val="none" w:sz="0" w:space="0" w:color="auto"/>
                <w:bottom w:val="none" w:sz="0" w:space="0" w:color="auto"/>
                <w:right w:val="none" w:sz="0" w:space="0" w:color="auto"/>
              </w:divBdr>
              <w:divsChild>
                <w:div w:id="1904674221">
                  <w:marLeft w:val="0"/>
                  <w:marRight w:val="0"/>
                  <w:marTop w:val="0"/>
                  <w:marBottom w:val="0"/>
                  <w:divBdr>
                    <w:top w:val="none" w:sz="0" w:space="0" w:color="auto"/>
                    <w:left w:val="none" w:sz="0" w:space="0" w:color="auto"/>
                    <w:bottom w:val="none" w:sz="0" w:space="0" w:color="auto"/>
                    <w:right w:val="none" w:sz="0" w:space="0" w:color="auto"/>
                  </w:divBdr>
                </w:div>
                <w:div w:id="1494374169">
                  <w:marLeft w:val="0"/>
                  <w:marRight w:val="0"/>
                  <w:marTop w:val="0"/>
                  <w:marBottom w:val="0"/>
                  <w:divBdr>
                    <w:top w:val="none" w:sz="0" w:space="0" w:color="auto"/>
                    <w:left w:val="none" w:sz="0" w:space="0" w:color="auto"/>
                    <w:bottom w:val="none" w:sz="0" w:space="0" w:color="auto"/>
                    <w:right w:val="none" w:sz="0" w:space="0" w:color="auto"/>
                  </w:divBdr>
                </w:div>
                <w:div w:id="1840730161">
                  <w:marLeft w:val="0"/>
                  <w:marRight w:val="0"/>
                  <w:marTop w:val="0"/>
                  <w:marBottom w:val="0"/>
                  <w:divBdr>
                    <w:top w:val="none" w:sz="0" w:space="0" w:color="auto"/>
                    <w:left w:val="none" w:sz="0" w:space="0" w:color="auto"/>
                    <w:bottom w:val="none" w:sz="0" w:space="0" w:color="auto"/>
                    <w:right w:val="none" w:sz="0" w:space="0" w:color="auto"/>
                  </w:divBdr>
                </w:div>
                <w:div w:id="294725487">
                  <w:marLeft w:val="0"/>
                  <w:marRight w:val="0"/>
                  <w:marTop w:val="0"/>
                  <w:marBottom w:val="0"/>
                  <w:divBdr>
                    <w:top w:val="none" w:sz="0" w:space="0" w:color="auto"/>
                    <w:left w:val="none" w:sz="0" w:space="0" w:color="auto"/>
                    <w:bottom w:val="none" w:sz="0" w:space="0" w:color="auto"/>
                    <w:right w:val="none" w:sz="0" w:space="0" w:color="auto"/>
                  </w:divBdr>
                </w:div>
                <w:div w:id="1839232032">
                  <w:marLeft w:val="0"/>
                  <w:marRight w:val="0"/>
                  <w:marTop w:val="0"/>
                  <w:marBottom w:val="0"/>
                  <w:divBdr>
                    <w:top w:val="none" w:sz="0" w:space="0" w:color="auto"/>
                    <w:left w:val="none" w:sz="0" w:space="0" w:color="auto"/>
                    <w:bottom w:val="none" w:sz="0" w:space="0" w:color="auto"/>
                    <w:right w:val="none" w:sz="0" w:space="0" w:color="auto"/>
                  </w:divBdr>
                </w:div>
                <w:div w:id="486749306">
                  <w:marLeft w:val="0"/>
                  <w:marRight w:val="0"/>
                  <w:marTop w:val="0"/>
                  <w:marBottom w:val="0"/>
                  <w:divBdr>
                    <w:top w:val="none" w:sz="0" w:space="0" w:color="auto"/>
                    <w:left w:val="none" w:sz="0" w:space="0" w:color="auto"/>
                    <w:bottom w:val="none" w:sz="0" w:space="0" w:color="auto"/>
                    <w:right w:val="none" w:sz="0" w:space="0" w:color="auto"/>
                  </w:divBdr>
                </w:div>
                <w:div w:id="24445932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72206386">
          <w:marLeft w:val="0"/>
          <w:marRight w:val="0"/>
          <w:marTop w:val="105"/>
          <w:marBottom w:val="105"/>
          <w:divBdr>
            <w:top w:val="none" w:sz="0" w:space="0" w:color="auto"/>
            <w:left w:val="none" w:sz="0" w:space="0" w:color="auto"/>
            <w:bottom w:val="none" w:sz="0" w:space="0" w:color="auto"/>
            <w:right w:val="none" w:sz="0" w:space="0" w:color="auto"/>
          </w:divBdr>
        </w:div>
        <w:div w:id="464201486">
          <w:marLeft w:val="0"/>
          <w:marRight w:val="0"/>
          <w:marTop w:val="0"/>
          <w:marBottom w:val="225"/>
          <w:divBdr>
            <w:top w:val="single" w:sz="18" w:space="0" w:color="98A3B1"/>
            <w:left w:val="single" w:sz="18" w:space="0" w:color="98A3B1"/>
            <w:bottom w:val="single" w:sz="18" w:space="0" w:color="98A3B1"/>
            <w:right w:val="single" w:sz="18" w:space="0" w:color="98A3B1"/>
          </w:divBdr>
        </w:div>
        <w:div w:id="1062556762">
          <w:marLeft w:val="0"/>
          <w:marRight w:val="0"/>
          <w:marTop w:val="0"/>
          <w:marBottom w:val="225"/>
          <w:divBdr>
            <w:top w:val="single" w:sz="18" w:space="0" w:color="98A3B1"/>
            <w:left w:val="single" w:sz="18" w:space="0" w:color="98A3B1"/>
            <w:bottom w:val="single" w:sz="18" w:space="0" w:color="98A3B1"/>
            <w:right w:val="single" w:sz="18" w:space="0" w:color="98A3B1"/>
          </w:divBdr>
          <w:divsChild>
            <w:div w:id="1132484384">
              <w:marLeft w:val="0"/>
              <w:marRight w:val="0"/>
              <w:marTop w:val="0"/>
              <w:marBottom w:val="0"/>
              <w:divBdr>
                <w:top w:val="none" w:sz="0" w:space="0" w:color="auto"/>
                <w:left w:val="none" w:sz="0" w:space="0" w:color="auto"/>
                <w:bottom w:val="none" w:sz="0" w:space="0" w:color="auto"/>
                <w:right w:val="none" w:sz="0" w:space="0" w:color="auto"/>
              </w:divBdr>
            </w:div>
            <w:div w:id="2020697625">
              <w:marLeft w:val="0"/>
              <w:marRight w:val="0"/>
              <w:marTop w:val="0"/>
              <w:marBottom w:val="0"/>
              <w:divBdr>
                <w:top w:val="none" w:sz="0" w:space="0" w:color="auto"/>
                <w:left w:val="none" w:sz="0" w:space="0" w:color="auto"/>
                <w:bottom w:val="none" w:sz="0" w:space="0" w:color="auto"/>
                <w:right w:val="none" w:sz="0" w:space="0" w:color="auto"/>
              </w:divBdr>
            </w:div>
            <w:div w:id="2105150153">
              <w:marLeft w:val="0"/>
              <w:marRight w:val="0"/>
              <w:marTop w:val="0"/>
              <w:marBottom w:val="0"/>
              <w:divBdr>
                <w:top w:val="none" w:sz="0" w:space="0" w:color="auto"/>
                <w:left w:val="none" w:sz="0" w:space="0" w:color="auto"/>
                <w:bottom w:val="none" w:sz="0" w:space="0" w:color="auto"/>
                <w:right w:val="none" w:sz="0" w:space="0" w:color="auto"/>
              </w:divBdr>
            </w:div>
            <w:div w:id="1201280278">
              <w:marLeft w:val="0"/>
              <w:marRight w:val="0"/>
              <w:marTop w:val="0"/>
              <w:marBottom w:val="0"/>
              <w:divBdr>
                <w:top w:val="none" w:sz="0" w:space="0" w:color="auto"/>
                <w:left w:val="none" w:sz="0" w:space="0" w:color="auto"/>
                <w:bottom w:val="none" w:sz="0" w:space="0" w:color="auto"/>
                <w:right w:val="none" w:sz="0" w:space="0" w:color="auto"/>
              </w:divBdr>
            </w:div>
            <w:div w:id="2031100256">
              <w:marLeft w:val="0"/>
              <w:marRight w:val="0"/>
              <w:marTop w:val="0"/>
              <w:marBottom w:val="0"/>
              <w:divBdr>
                <w:top w:val="none" w:sz="0" w:space="0" w:color="auto"/>
                <w:left w:val="none" w:sz="0" w:space="0" w:color="auto"/>
                <w:bottom w:val="none" w:sz="0" w:space="0" w:color="auto"/>
                <w:right w:val="none" w:sz="0" w:space="0" w:color="auto"/>
              </w:divBdr>
            </w:div>
            <w:div w:id="1803117022">
              <w:marLeft w:val="0"/>
              <w:marRight w:val="0"/>
              <w:marTop w:val="0"/>
              <w:marBottom w:val="0"/>
              <w:divBdr>
                <w:top w:val="none" w:sz="0" w:space="0" w:color="auto"/>
                <w:left w:val="none" w:sz="0" w:space="0" w:color="auto"/>
                <w:bottom w:val="none" w:sz="0" w:space="0" w:color="auto"/>
                <w:right w:val="none" w:sz="0" w:space="0" w:color="auto"/>
              </w:divBdr>
            </w:div>
            <w:div w:id="486171959">
              <w:marLeft w:val="0"/>
              <w:marRight w:val="0"/>
              <w:marTop w:val="0"/>
              <w:marBottom w:val="0"/>
              <w:divBdr>
                <w:top w:val="none" w:sz="0" w:space="0" w:color="auto"/>
                <w:left w:val="none" w:sz="0" w:space="0" w:color="auto"/>
                <w:bottom w:val="none" w:sz="0" w:space="0" w:color="auto"/>
                <w:right w:val="none" w:sz="0" w:space="0" w:color="auto"/>
              </w:divBdr>
            </w:div>
            <w:div w:id="359474392">
              <w:marLeft w:val="0"/>
              <w:marRight w:val="0"/>
              <w:marTop w:val="0"/>
              <w:marBottom w:val="0"/>
              <w:divBdr>
                <w:top w:val="none" w:sz="0" w:space="0" w:color="auto"/>
                <w:left w:val="none" w:sz="0" w:space="0" w:color="auto"/>
                <w:bottom w:val="none" w:sz="0" w:space="0" w:color="auto"/>
                <w:right w:val="none" w:sz="0" w:space="0" w:color="auto"/>
              </w:divBdr>
            </w:div>
            <w:div w:id="79377739">
              <w:marLeft w:val="0"/>
              <w:marRight w:val="0"/>
              <w:marTop w:val="0"/>
              <w:marBottom w:val="0"/>
              <w:divBdr>
                <w:top w:val="none" w:sz="0" w:space="0" w:color="auto"/>
                <w:left w:val="none" w:sz="0" w:space="0" w:color="auto"/>
                <w:bottom w:val="none" w:sz="0" w:space="0" w:color="auto"/>
                <w:right w:val="none" w:sz="0" w:space="0" w:color="auto"/>
              </w:divBdr>
            </w:div>
            <w:div w:id="520125373">
              <w:marLeft w:val="0"/>
              <w:marRight w:val="0"/>
              <w:marTop w:val="0"/>
              <w:marBottom w:val="0"/>
              <w:divBdr>
                <w:top w:val="none" w:sz="0" w:space="0" w:color="auto"/>
                <w:left w:val="none" w:sz="0" w:space="0" w:color="auto"/>
                <w:bottom w:val="none" w:sz="0" w:space="0" w:color="auto"/>
                <w:right w:val="none" w:sz="0" w:space="0" w:color="auto"/>
              </w:divBdr>
            </w:div>
            <w:div w:id="851069032">
              <w:marLeft w:val="0"/>
              <w:marRight w:val="0"/>
              <w:marTop w:val="0"/>
              <w:marBottom w:val="0"/>
              <w:divBdr>
                <w:top w:val="none" w:sz="0" w:space="0" w:color="auto"/>
                <w:left w:val="none" w:sz="0" w:space="0" w:color="auto"/>
                <w:bottom w:val="none" w:sz="0" w:space="0" w:color="auto"/>
                <w:right w:val="none" w:sz="0" w:space="0" w:color="auto"/>
              </w:divBdr>
            </w:div>
            <w:div w:id="1679195823">
              <w:marLeft w:val="0"/>
              <w:marRight w:val="0"/>
              <w:marTop w:val="0"/>
              <w:marBottom w:val="0"/>
              <w:divBdr>
                <w:top w:val="none" w:sz="0" w:space="0" w:color="auto"/>
                <w:left w:val="none" w:sz="0" w:space="0" w:color="auto"/>
                <w:bottom w:val="none" w:sz="0" w:space="0" w:color="auto"/>
                <w:right w:val="none" w:sz="0" w:space="0" w:color="auto"/>
              </w:divBdr>
            </w:div>
            <w:div w:id="512451337">
              <w:marLeft w:val="0"/>
              <w:marRight w:val="0"/>
              <w:marTop w:val="0"/>
              <w:marBottom w:val="0"/>
              <w:divBdr>
                <w:top w:val="none" w:sz="0" w:space="0" w:color="auto"/>
                <w:left w:val="none" w:sz="0" w:space="0" w:color="auto"/>
                <w:bottom w:val="none" w:sz="0" w:space="0" w:color="auto"/>
                <w:right w:val="none" w:sz="0" w:space="0" w:color="auto"/>
              </w:divBdr>
            </w:div>
            <w:div w:id="108475034">
              <w:marLeft w:val="0"/>
              <w:marRight w:val="0"/>
              <w:marTop w:val="0"/>
              <w:marBottom w:val="0"/>
              <w:divBdr>
                <w:top w:val="none" w:sz="0" w:space="0" w:color="auto"/>
                <w:left w:val="none" w:sz="0" w:space="0" w:color="auto"/>
                <w:bottom w:val="none" w:sz="0" w:space="0" w:color="auto"/>
                <w:right w:val="none" w:sz="0" w:space="0" w:color="auto"/>
              </w:divBdr>
            </w:div>
            <w:div w:id="1739011580">
              <w:marLeft w:val="0"/>
              <w:marRight w:val="0"/>
              <w:marTop w:val="0"/>
              <w:marBottom w:val="0"/>
              <w:divBdr>
                <w:top w:val="none" w:sz="0" w:space="0" w:color="auto"/>
                <w:left w:val="none" w:sz="0" w:space="0" w:color="auto"/>
                <w:bottom w:val="none" w:sz="0" w:space="0" w:color="auto"/>
                <w:right w:val="none" w:sz="0" w:space="0" w:color="auto"/>
              </w:divBdr>
            </w:div>
            <w:div w:id="656803229">
              <w:marLeft w:val="0"/>
              <w:marRight w:val="0"/>
              <w:marTop w:val="0"/>
              <w:marBottom w:val="0"/>
              <w:divBdr>
                <w:top w:val="none" w:sz="0" w:space="0" w:color="auto"/>
                <w:left w:val="none" w:sz="0" w:space="0" w:color="auto"/>
                <w:bottom w:val="none" w:sz="0" w:space="0" w:color="auto"/>
                <w:right w:val="none" w:sz="0" w:space="0" w:color="auto"/>
              </w:divBdr>
            </w:div>
            <w:div w:id="1782723345">
              <w:marLeft w:val="0"/>
              <w:marRight w:val="0"/>
              <w:marTop w:val="0"/>
              <w:marBottom w:val="0"/>
              <w:divBdr>
                <w:top w:val="none" w:sz="0" w:space="0" w:color="auto"/>
                <w:left w:val="none" w:sz="0" w:space="0" w:color="auto"/>
                <w:bottom w:val="none" w:sz="0" w:space="0" w:color="auto"/>
                <w:right w:val="none" w:sz="0" w:space="0" w:color="auto"/>
              </w:divBdr>
            </w:div>
            <w:div w:id="766536813">
              <w:marLeft w:val="0"/>
              <w:marRight w:val="0"/>
              <w:marTop w:val="0"/>
              <w:marBottom w:val="0"/>
              <w:divBdr>
                <w:top w:val="none" w:sz="0" w:space="0" w:color="auto"/>
                <w:left w:val="none" w:sz="0" w:space="0" w:color="auto"/>
                <w:bottom w:val="none" w:sz="0" w:space="0" w:color="auto"/>
                <w:right w:val="none" w:sz="0" w:space="0" w:color="auto"/>
              </w:divBdr>
            </w:div>
            <w:div w:id="958683774">
              <w:marLeft w:val="0"/>
              <w:marRight w:val="0"/>
              <w:marTop w:val="0"/>
              <w:marBottom w:val="0"/>
              <w:divBdr>
                <w:top w:val="none" w:sz="0" w:space="0" w:color="auto"/>
                <w:left w:val="none" w:sz="0" w:space="0" w:color="auto"/>
                <w:bottom w:val="none" w:sz="0" w:space="0" w:color="auto"/>
                <w:right w:val="none" w:sz="0" w:space="0" w:color="auto"/>
              </w:divBdr>
            </w:div>
            <w:div w:id="1154834413">
              <w:marLeft w:val="0"/>
              <w:marRight w:val="0"/>
              <w:marTop w:val="0"/>
              <w:marBottom w:val="0"/>
              <w:divBdr>
                <w:top w:val="none" w:sz="0" w:space="0" w:color="auto"/>
                <w:left w:val="none" w:sz="0" w:space="0" w:color="auto"/>
                <w:bottom w:val="none" w:sz="0" w:space="0" w:color="auto"/>
                <w:right w:val="none" w:sz="0" w:space="0" w:color="auto"/>
              </w:divBdr>
            </w:div>
            <w:div w:id="439877729">
              <w:marLeft w:val="0"/>
              <w:marRight w:val="0"/>
              <w:marTop w:val="0"/>
              <w:marBottom w:val="0"/>
              <w:divBdr>
                <w:top w:val="none" w:sz="0" w:space="0" w:color="auto"/>
                <w:left w:val="none" w:sz="0" w:space="0" w:color="auto"/>
                <w:bottom w:val="none" w:sz="0" w:space="0" w:color="auto"/>
                <w:right w:val="none" w:sz="0" w:space="0" w:color="auto"/>
              </w:divBdr>
            </w:div>
          </w:divsChild>
        </w:div>
        <w:div w:id="454835549">
          <w:marLeft w:val="0"/>
          <w:marRight w:val="0"/>
          <w:marTop w:val="0"/>
          <w:marBottom w:val="0"/>
          <w:divBdr>
            <w:top w:val="none" w:sz="0" w:space="0" w:color="auto"/>
            <w:left w:val="none" w:sz="0" w:space="0" w:color="auto"/>
            <w:bottom w:val="single" w:sz="6" w:space="2" w:color="CCCCCC"/>
            <w:right w:val="single" w:sz="6" w:space="0" w:color="AAAAAA"/>
          </w:divBdr>
        </w:div>
        <w:div w:id="1937396438">
          <w:marLeft w:val="0"/>
          <w:marRight w:val="0"/>
          <w:marTop w:val="225"/>
          <w:marBottom w:val="225"/>
          <w:divBdr>
            <w:top w:val="none" w:sz="0" w:space="0" w:color="auto"/>
            <w:left w:val="none" w:sz="0" w:space="0" w:color="auto"/>
            <w:bottom w:val="none" w:sz="0" w:space="0" w:color="auto"/>
            <w:right w:val="none" w:sz="0" w:space="0" w:color="auto"/>
          </w:divBdr>
        </w:div>
        <w:div w:id="277378624">
          <w:marLeft w:val="0"/>
          <w:marRight w:val="0"/>
          <w:marTop w:val="0"/>
          <w:marBottom w:val="0"/>
          <w:divBdr>
            <w:top w:val="single" w:sz="12" w:space="0" w:color="4776A9"/>
            <w:left w:val="single" w:sz="12" w:space="0" w:color="4776A9"/>
            <w:bottom w:val="single" w:sz="12" w:space="0" w:color="4776A9"/>
            <w:right w:val="single" w:sz="12" w:space="0" w:color="4776A9"/>
          </w:divBdr>
        </w:div>
        <w:div w:id="555163113">
          <w:marLeft w:val="0"/>
          <w:marRight w:val="0"/>
          <w:marTop w:val="0"/>
          <w:marBottom w:val="0"/>
          <w:divBdr>
            <w:top w:val="single" w:sz="12" w:space="0" w:color="4776A9"/>
            <w:left w:val="single" w:sz="12" w:space="0" w:color="4776A9"/>
            <w:bottom w:val="single" w:sz="12" w:space="0" w:color="4776A9"/>
            <w:right w:val="single" w:sz="12" w:space="0" w:color="4776A9"/>
          </w:divBdr>
          <w:divsChild>
            <w:div w:id="938876507">
              <w:marLeft w:val="45"/>
              <w:marRight w:val="45"/>
              <w:marTop w:val="45"/>
              <w:marBottom w:val="45"/>
              <w:divBdr>
                <w:top w:val="none" w:sz="0" w:space="0" w:color="auto"/>
                <w:left w:val="none" w:sz="0" w:space="0" w:color="auto"/>
                <w:bottom w:val="none" w:sz="0" w:space="0" w:color="auto"/>
                <w:right w:val="none" w:sz="0" w:space="0" w:color="auto"/>
              </w:divBdr>
            </w:div>
            <w:div w:id="653342053">
              <w:marLeft w:val="0"/>
              <w:marRight w:val="0"/>
              <w:marTop w:val="0"/>
              <w:marBottom w:val="0"/>
              <w:divBdr>
                <w:top w:val="none" w:sz="0" w:space="0" w:color="auto"/>
                <w:left w:val="none" w:sz="0" w:space="0" w:color="auto"/>
                <w:bottom w:val="none" w:sz="0" w:space="0" w:color="auto"/>
                <w:right w:val="none" w:sz="0" w:space="0" w:color="auto"/>
              </w:divBdr>
            </w:div>
          </w:divsChild>
        </w:div>
        <w:div w:id="1081220015">
          <w:marLeft w:val="0"/>
          <w:marRight w:val="0"/>
          <w:marTop w:val="0"/>
          <w:marBottom w:val="225"/>
          <w:divBdr>
            <w:top w:val="single" w:sz="18" w:space="0" w:color="98A3B1"/>
            <w:left w:val="single" w:sz="18" w:space="0" w:color="98A3B1"/>
            <w:bottom w:val="single" w:sz="18" w:space="0" w:color="98A3B1"/>
            <w:right w:val="single" w:sz="18" w:space="0" w:color="98A3B1"/>
          </w:divBdr>
          <w:divsChild>
            <w:div w:id="1138917245">
              <w:marLeft w:val="0"/>
              <w:marRight w:val="0"/>
              <w:marTop w:val="0"/>
              <w:marBottom w:val="0"/>
              <w:divBdr>
                <w:top w:val="none" w:sz="0" w:space="0" w:color="auto"/>
                <w:left w:val="none" w:sz="0" w:space="0" w:color="auto"/>
                <w:bottom w:val="single" w:sz="6" w:space="2" w:color="CCCCCC"/>
                <w:right w:val="single" w:sz="6" w:space="0" w:color="AAAAAA"/>
              </w:divBdr>
            </w:div>
            <w:div w:id="136100937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vininfo.ge/defSalvage" TargetMode="External"/><Relationship Id="rId26" Type="http://schemas.openxmlformats.org/officeDocument/2006/relationships/hyperlink" Target="http://vininfo.ge/defNAM" TargetMode="External"/><Relationship Id="rId39" Type="http://schemas.openxmlformats.org/officeDocument/2006/relationships/image" Target="media/image15.gif"/><Relationship Id="rId21" Type="http://schemas.openxmlformats.org/officeDocument/2006/relationships/hyperlink" Target="http://vininfo.ge/defFire" TargetMode="External"/><Relationship Id="rId34" Type="http://schemas.openxmlformats.org/officeDocument/2006/relationships/hyperlink" Target="http://vininfo.ge/defAccidentIndicator" TargetMode="External"/><Relationship Id="rId42" Type="http://schemas.openxmlformats.org/officeDocument/2006/relationships/hyperlink" Target="http://www.toyotacertified.com/" TargetMode="External"/><Relationship Id="rId47" Type="http://schemas.openxmlformats.org/officeDocument/2006/relationships/image" Target="media/image20.gif"/><Relationship Id="rId50" Type="http://schemas.openxmlformats.org/officeDocument/2006/relationships/hyperlink" Target="http://toyota.com/recall" TargetMode="Externa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3.gif"/><Relationship Id="rId11" Type="http://schemas.openxmlformats.org/officeDocument/2006/relationships/image" Target="media/image6.gif"/><Relationship Id="rId24" Type="http://schemas.openxmlformats.org/officeDocument/2006/relationships/hyperlink" Target="http://vininfo.ge/defLemon" TargetMode="External"/><Relationship Id="rId32" Type="http://schemas.openxmlformats.org/officeDocument/2006/relationships/hyperlink" Target="http://vininfo.ge/defAirbagDeployment" TargetMode="External"/><Relationship Id="rId37" Type="http://schemas.openxmlformats.org/officeDocument/2006/relationships/hyperlink" Target="http://vininfo.ge/defBasicWarranty" TargetMode="External"/><Relationship Id="rId40" Type="http://schemas.openxmlformats.org/officeDocument/2006/relationships/image" Target="media/image16.gif"/><Relationship Id="rId45" Type="http://schemas.openxmlformats.org/officeDocument/2006/relationships/hyperlink" Target="http://vininfo.ge/report.php?&amp;report_id=69397&amp;h=3a7c3a20807bc14ca8c2be4e5f33e02d&amp;lng=eng&amp;action=view" TargetMode="External"/><Relationship Id="rId5" Type="http://schemas.openxmlformats.org/officeDocument/2006/relationships/webSettings" Target="webSettings.xml"/><Relationship Id="rId15" Type="http://schemas.openxmlformats.org/officeDocument/2006/relationships/image" Target="media/image9.gif"/><Relationship Id="rId23" Type="http://schemas.openxmlformats.org/officeDocument/2006/relationships/hyperlink" Target="http://vininfo.ge/defHail" TargetMode="External"/><Relationship Id="rId28" Type="http://schemas.openxmlformats.org/officeDocument/2006/relationships/hyperlink" Target="http://vininfo.ge/defTotalLoss" TargetMode="External"/><Relationship Id="rId36" Type="http://schemas.openxmlformats.org/officeDocument/2006/relationships/hyperlink" Target="http://www.toyota.com/dealers/" TargetMode="External"/><Relationship Id="rId49" Type="http://schemas.openxmlformats.org/officeDocument/2006/relationships/hyperlink" Target="https://carfaxonline.com/phoenix/glossary.cfx?language=en" TargetMode="External"/><Relationship Id="rId10" Type="http://schemas.openxmlformats.org/officeDocument/2006/relationships/image" Target="media/image5.gif"/><Relationship Id="rId19" Type="http://schemas.openxmlformats.org/officeDocument/2006/relationships/hyperlink" Target="http://vininfo.ge/defJunk" TargetMode="External"/><Relationship Id="rId31" Type="http://schemas.openxmlformats.org/officeDocument/2006/relationships/hyperlink" Target="http://vininfo.ge/defFrameDamage" TargetMode="External"/><Relationship Id="rId44" Type="http://schemas.openxmlformats.org/officeDocument/2006/relationships/hyperlink" Target="http://www.toyota.com/dealer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carfax.com/about/car_history/hcwhereinfo.cfm" TargetMode="External"/><Relationship Id="rId22" Type="http://schemas.openxmlformats.org/officeDocument/2006/relationships/hyperlink" Target="http://vininfo.ge/defFlood" TargetMode="External"/><Relationship Id="rId27" Type="http://schemas.openxmlformats.org/officeDocument/2006/relationships/hyperlink" Target="http://vininfo.ge/defEML" TargetMode="External"/><Relationship Id="rId30" Type="http://schemas.openxmlformats.org/officeDocument/2006/relationships/image" Target="media/image14.gif"/><Relationship Id="rId35" Type="http://schemas.openxmlformats.org/officeDocument/2006/relationships/hyperlink" Target="http://vininfo.ge/defManufacturerRecall" TargetMode="External"/><Relationship Id="rId43" Type="http://schemas.openxmlformats.org/officeDocument/2006/relationships/image" Target="media/image18.png"/><Relationship Id="rId48" Type="http://schemas.openxmlformats.org/officeDocument/2006/relationships/hyperlink" Target="http://vininfo.ge/report.php?&amp;report_id=69397&amp;h=3a7c3a20807bc14ca8c2be4e5f33e02d&amp;lng=eng&amp;action=view" TargetMode="External"/><Relationship Id="rId8" Type="http://schemas.openxmlformats.org/officeDocument/2006/relationships/image" Target="media/image3.gif"/><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image" Target="media/image12.png"/><Relationship Id="rId33" Type="http://schemas.openxmlformats.org/officeDocument/2006/relationships/hyperlink" Target="http://vininfo.ge/defOdometerRollback" TargetMode="External"/><Relationship Id="rId38" Type="http://schemas.openxmlformats.org/officeDocument/2006/relationships/hyperlink" Target="http://vininfo.ge/report.php?&amp;report_id=69397&amp;h=3a7c3a20807bc14ca8c2be4e5f33e02d&amp;lng=eng&amp;action=view" TargetMode="External"/><Relationship Id="rId46" Type="http://schemas.openxmlformats.org/officeDocument/2006/relationships/image" Target="media/image19.png"/><Relationship Id="rId20" Type="http://schemas.openxmlformats.org/officeDocument/2006/relationships/hyperlink" Target="http://vininfo.ge/defRebuilt" TargetMode="External"/><Relationship Id="rId41" Type="http://schemas.openxmlformats.org/officeDocument/2006/relationships/image" Target="media/image17.gif"/><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 Berdzenishvili</dc:creator>
  <cp:keywords/>
  <dc:description/>
  <cp:lastModifiedBy>Giga Berdzenishvili</cp:lastModifiedBy>
  <cp:revision>2</cp:revision>
  <dcterms:created xsi:type="dcterms:W3CDTF">2016-12-23T09:25:00Z</dcterms:created>
  <dcterms:modified xsi:type="dcterms:W3CDTF">2016-12-23T09:25:00Z</dcterms:modified>
</cp:coreProperties>
</file>