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1D" w:rsidRDefault="0037511D" w:rsidP="0037511D">
      <w:r>
        <w:t>Zero installation &amp; low maintenance costs</w:t>
      </w:r>
    </w:p>
    <w:p w:rsidR="0037511D" w:rsidRDefault="0037511D" w:rsidP="0037511D">
      <w:proofErr w:type="spellStart"/>
      <w:proofErr w:type="gramStart"/>
      <w:r>
        <w:rPr>
          <w:rFonts w:ascii="Sylfaen" w:hAnsi="Sylfaen" w:cs="Sylfaen"/>
        </w:rPr>
        <w:t>დაბალი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მომსახურების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უფასო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ინსტალაცია</w:t>
      </w:r>
      <w:proofErr w:type="spellEnd"/>
    </w:p>
    <w:p w:rsidR="0037511D" w:rsidRDefault="0037511D" w:rsidP="0037511D"/>
    <w:p w:rsidR="0037511D" w:rsidRDefault="0037511D" w:rsidP="0037511D">
      <w:r>
        <w:t>99% Uptime</w:t>
      </w:r>
    </w:p>
    <w:p w:rsidR="0037511D" w:rsidRDefault="0037511D" w:rsidP="0037511D">
      <w:proofErr w:type="spellStart"/>
      <w:proofErr w:type="gramStart"/>
      <w:r>
        <w:rPr>
          <w:rFonts w:ascii="Sylfaen" w:hAnsi="Sylfaen" w:cs="Sylfaen"/>
        </w:rPr>
        <w:t>ჩვენი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დატა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ცენტრები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აღჭურვილია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სარეზერვო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გენერატორებითა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ალტერნატიული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ძალოვანი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ხაზებით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გვაძლევს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ავტონომიურ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ენერგო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მოომარაგების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საშუალებას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ძირითადი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მომწოდებლის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ხაზის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დაზიანების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>.</w:t>
      </w:r>
    </w:p>
    <w:p w:rsidR="0037511D" w:rsidRDefault="0037511D" w:rsidP="0037511D"/>
    <w:p w:rsidR="0037511D" w:rsidRDefault="0037511D" w:rsidP="0037511D">
      <w:r>
        <w:t>24/7 automated monitoring</w:t>
      </w:r>
    </w:p>
    <w:p w:rsidR="0037511D" w:rsidRDefault="0037511D" w:rsidP="0037511D">
      <w:proofErr w:type="spellStart"/>
      <w:proofErr w:type="gramStart"/>
      <w:r>
        <w:rPr>
          <w:rFonts w:ascii="Sylfaen" w:hAnsi="Sylfaen" w:cs="Sylfaen"/>
        </w:rPr>
        <w:t>ცუდია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როდესაც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სისტემა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ითიშება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ცუდია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თუ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ჩვენ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ვიცით</w:t>
      </w:r>
      <w:proofErr w:type="spellEnd"/>
      <w:r>
        <w:t>.</w:t>
      </w:r>
    </w:p>
    <w:p w:rsidR="0037511D" w:rsidRDefault="0037511D" w:rsidP="0037511D">
      <w:proofErr w:type="spellStart"/>
      <w:proofErr w:type="gramStart"/>
      <w:r>
        <w:rPr>
          <w:rFonts w:ascii="Sylfaen" w:hAnsi="Sylfaen" w:cs="Sylfaen"/>
        </w:rPr>
        <w:t>ცენტრალური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მონიტორინგის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დაწესებულებიდან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კონტროლირდება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ყველა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დატა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ცენტრი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ცოცხალ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რეჟიმშია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მონაცემთა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მიმოცვლა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რათა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მინიმუმამდე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დავიყვანოთ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აპარატურული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გაუმართაობა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დროულად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მოხდეს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მათზე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რეაგირება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გამოიყენება</w:t>
      </w:r>
      <w:proofErr w:type="spellEnd"/>
      <w:proofErr w:type="gramEnd"/>
      <w:r>
        <w:t xml:space="preserve">, </w:t>
      </w:r>
      <w:proofErr w:type="spellStart"/>
      <w:r>
        <w:rPr>
          <w:rFonts w:ascii="Sylfaen" w:hAnsi="Sylfaen" w:cs="Sylfaen"/>
        </w:rPr>
        <w:t>როგორც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მესამე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ფასიანი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უფასო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პროგრამული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უზრუნველყოფა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ასევე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ჩვენს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შემუშავებული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ალტერნატივები</w:t>
      </w:r>
      <w:proofErr w:type="spellEnd"/>
      <w:r>
        <w:t>.</w:t>
      </w:r>
    </w:p>
    <w:p w:rsidR="0037511D" w:rsidRDefault="0037511D" w:rsidP="0037511D"/>
    <w:p w:rsidR="0037511D" w:rsidRDefault="0037511D" w:rsidP="0037511D">
      <w:r>
        <w:t>Trained tech stuff</w:t>
      </w:r>
    </w:p>
    <w:p w:rsidR="0037511D" w:rsidRDefault="0037511D" w:rsidP="0037511D">
      <w:r>
        <w:t xml:space="preserve">4 </w:t>
      </w:r>
      <w:proofErr w:type="spellStart"/>
      <w:r>
        <w:rPr>
          <w:rFonts w:ascii="Sylfaen" w:hAnsi="Sylfaen" w:cs="Sylfaen"/>
        </w:rPr>
        <w:t>წლიანი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გამოცდილება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დატა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ცენტრების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მოწყობა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გამართვასა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7 </w:t>
      </w:r>
      <w:proofErr w:type="spellStart"/>
      <w:r>
        <w:rPr>
          <w:rFonts w:ascii="Sylfaen" w:hAnsi="Sylfaen" w:cs="Sylfaen"/>
        </w:rPr>
        <w:t>წლიანი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გამოცდილება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კრიპტო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ვალუტის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გამომუშავებაში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საშუალებას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გვაძლევს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მომხმარებელს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მივაწოდოთ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უმაღლესი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ხარისხის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პროდუქტი</w:t>
      </w:r>
      <w:proofErr w:type="spellEnd"/>
    </w:p>
    <w:p w:rsidR="0037511D" w:rsidRDefault="0037511D" w:rsidP="0037511D"/>
    <w:p w:rsidR="0037511D" w:rsidRDefault="0037511D" w:rsidP="0037511D">
      <w:r>
        <w:t>Infrastructure security</w:t>
      </w:r>
    </w:p>
    <w:p w:rsidR="0037511D" w:rsidRDefault="0037511D" w:rsidP="0037511D">
      <w:proofErr w:type="spellStart"/>
      <w:proofErr w:type="gramStart"/>
      <w:r>
        <w:rPr>
          <w:rFonts w:ascii="Sylfaen" w:hAnsi="Sylfaen" w:cs="Sylfaen"/>
        </w:rPr>
        <w:t>უსაფრთხოების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მნიშვნელობა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პრიორიტეტულია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ჩვენს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კონტროლირებად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ყველა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დატა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ცენტრების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დაცვას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უზრუნველყოფს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მესამე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მხარე</w:t>
      </w:r>
      <w:proofErr w:type="spellEnd"/>
      <w:r>
        <w:t>.</w:t>
      </w:r>
    </w:p>
    <w:p w:rsidR="0037511D" w:rsidRDefault="0037511D" w:rsidP="0037511D"/>
    <w:p w:rsidR="0037511D" w:rsidRDefault="0037511D" w:rsidP="0037511D"/>
    <w:p w:rsidR="0037511D" w:rsidRDefault="0037511D" w:rsidP="0037511D">
      <w:r>
        <w:t>Air flow and conditioning systems</w:t>
      </w:r>
    </w:p>
    <w:p w:rsidR="0037511D" w:rsidRDefault="0037511D" w:rsidP="0037511D">
      <w:proofErr w:type="spellStart"/>
      <w:proofErr w:type="gramStart"/>
      <w:r>
        <w:rPr>
          <w:rFonts w:ascii="Sylfaen" w:hAnsi="Sylfaen" w:cs="Sylfaen"/>
        </w:rPr>
        <w:t>მრავალწლიანი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გამოცდილება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გვაძლევს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საშუალებას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შევიმუშავოთ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არსებული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შენობის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ყველაზე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ენერგო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ეფექტური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ჰაერის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მოძრაობა</w:t>
      </w:r>
      <w:proofErr w:type="spellEnd"/>
      <w:r>
        <w:t>/</w:t>
      </w:r>
      <w:proofErr w:type="spellStart"/>
      <w:r>
        <w:rPr>
          <w:rFonts w:ascii="Sylfaen" w:hAnsi="Sylfaen" w:cs="Sylfaen"/>
        </w:rPr>
        <w:t>გაწოვისა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გაგრილების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სისტემები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ხოლო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მშენებარე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შენობის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მივიღოით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საუკეთესო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შედეგები</w:t>
      </w:r>
      <w:proofErr w:type="spellEnd"/>
      <w:r>
        <w:t>.</w:t>
      </w:r>
    </w:p>
    <w:p w:rsidR="0037511D" w:rsidRDefault="0037511D" w:rsidP="0037511D"/>
    <w:p w:rsidR="0037511D" w:rsidRDefault="0037511D" w:rsidP="0037511D">
      <w:r>
        <w:t>Fargo-</w:t>
      </w:r>
      <w:r>
        <w:rPr>
          <w:rFonts w:ascii="Sylfaen" w:hAnsi="Sylfaen" w:cs="Sylfaen"/>
        </w:rPr>
        <w:t>ს</w:t>
      </w:r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</w:p>
    <w:p w:rsidR="0037511D" w:rsidRDefault="0037511D" w:rsidP="0037511D">
      <w:proofErr w:type="spellStart"/>
      <w:proofErr w:type="gramStart"/>
      <w:r>
        <w:rPr>
          <w:rFonts w:ascii="Sylfaen" w:hAnsi="Sylfaen" w:cs="Sylfaen"/>
        </w:rPr>
        <w:lastRenderedPageBreak/>
        <w:t>კომპანია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ფარგოს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დაარსება</w:t>
      </w:r>
      <w:proofErr w:type="spellEnd"/>
      <w:r>
        <w:t xml:space="preserve"> (2013 </w:t>
      </w:r>
      <w:proofErr w:type="spellStart"/>
      <w:r>
        <w:rPr>
          <w:rFonts w:ascii="Sylfaen" w:hAnsi="Sylfaen" w:cs="Sylfaen"/>
        </w:rPr>
        <w:t>წელი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დაკავშირებული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იყო</w:t>
      </w:r>
      <w:proofErr w:type="spellEnd"/>
      <w:r>
        <w:t xml:space="preserve"> IT outsource </w:t>
      </w:r>
      <w:proofErr w:type="spellStart"/>
      <w:r>
        <w:rPr>
          <w:rFonts w:ascii="Sylfaen" w:hAnsi="Sylfaen" w:cs="Sylfaen"/>
        </w:rPr>
        <w:t>მომსახურებსთან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კომპანიის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დამფუძნებლები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შექმნის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დღიდან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ზრუნავდნენ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უნაკლო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მომსახურება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გეწიათ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კლიენტებისათვის</w:t>
      </w:r>
      <w:proofErr w:type="spellEnd"/>
      <w:r>
        <w:t xml:space="preserve">. 2015 </w:t>
      </w:r>
      <w:proofErr w:type="spellStart"/>
      <w:r>
        <w:rPr>
          <w:rFonts w:ascii="Sylfaen" w:hAnsi="Sylfaen" w:cs="Sylfaen"/>
        </w:rPr>
        <w:t>წელს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კომპანიამ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პროფილი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შეიცვალა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დამფუძნებლების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ინტერესებიდან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გამომდინარე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ბლოკჩეინ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ტექნოლოგიების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სიღრმისეული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შესწავლა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მათი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განვითარება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საზოგადოებრივი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ცნობიერების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ამაღლება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დაისახა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მიზნად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რასაც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დღემდე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წარმატებით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ახორციელებს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გამომდინარე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იქიდან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ბლოკჩეინ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ტექნოლოგიებში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კონკრეტულად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კრიპტო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ვალუტის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მოპოვების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სფეროში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მაინინგში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არსებობს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სპეციფიური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ბიზნეს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მოდელი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პატერნი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რომელსავ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შეიძლება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ბრმად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მივყვეთ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ჩვენ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ვცდილობ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ინდივიდუალურად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მივუდგეთ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ყველა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კლიენტს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გავიგოთ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გსურთ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თქვენ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იდეალურად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მოგარგოთ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მომსახურება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რომელიც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თქვენს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მოთხოვნებს</w:t>
      </w:r>
      <w:proofErr w:type="spellEnd"/>
      <w:r>
        <w:t xml:space="preserve"> 100% </w:t>
      </w:r>
      <w:proofErr w:type="spellStart"/>
      <w:r>
        <w:rPr>
          <w:rFonts w:ascii="Sylfaen" w:hAnsi="Sylfaen" w:cs="Sylfaen"/>
        </w:rPr>
        <w:t>დააკმაყოფილებს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ამაში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ჩვენ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გვიწყობს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ტერიტოიაზე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განთავსებული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ტიპის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დატა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ცენტრები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როგორც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ჩვენს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საკუთრებაში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არსებული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ასევე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მესამე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მფლობელობის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ქვეშ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მყოფი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დაწესებულებები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სადაც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ტექნიკური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მომსახურება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პასუხისგებლობა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სრულიად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ჩვენს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პერსონალზეა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დამოკიდებული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ჩვენ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აქტიურად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ვთანამშრომლობთ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მსოფლიოს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წამყვან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ბრენდებთან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მომწოდებლებთან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ყოველთვის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გვაქვს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სიახლე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პირველი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პირისგან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რომელიც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აუცილებლად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დაგაინტერესებთ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გუნდი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შედგება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ენთუზიაზმით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აღსავსე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წევრებისაგან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რომლებიც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მზად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არიან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ნებისმიერ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თქვენს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შეკითხვას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გასცენ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პასუხი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გარდა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ეღირება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ბიტკოინი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ხვალ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გაგიწიონ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კონსულტაცია</w:t>
      </w:r>
      <w:proofErr w:type="spellEnd"/>
      <w:r>
        <w:t>.</w:t>
      </w:r>
    </w:p>
    <w:p w:rsidR="0037511D" w:rsidRDefault="0037511D" w:rsidP="0037511D"/>
    <w:p w:rsidR="0037511D" w:rsidRDefault="0037511D" w:rsidP="0037511D">
      <w:proofErr w:type="spellStart"/>
      <w:proofErr w:type="gramStart"/>
      <w:r>
        <w:rPr>
          <w:rFonts w:ascii="Sylfaen" w:hAnsi="Sylfaen" w:cs="Sylfaen"/>
        </w:rPr>
        <w:t>კარიერა</w:t>
      </w:r>
      <w:proofErr w:type="spellEnd"/>
      <w:proofErr w:type="gramEnd"/>
    </w:p>
    <w:p w:rsidR="0037511D" w:rsidRDefault="0037511D" w:rsidP="0037511D">
      <w:proofErr w:type="spellStart"/>
      <w:proofErr w:type="gramStart"/>
      <w:r>
        <w:rPr>
          <w:rFonts w:ascii="Sylfaen" w:hAnsi="Sylfaen" w:cs="Sylfaen"/>
        </w:rPr>
        <w:t>გამომდინარე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იქიდან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ბლოკჩეინ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ტექნოლოგია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ახალი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შეიძლება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ითქვას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ჯერ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ზუსტი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მეცნიერებაა</w:t>
      </w:r>
      <w:proofErr w:type="spellEnd"/>
      <w:r>
        <w:t xml:space="preserve">, "Fargo" </w:t>
      </w:r>
      <w:proofErr w:type="spellStart"/>
      <w:r>
        <w:rPr>
          <w:rFonts w:ascii="Sylfaen" w:hAnsi="Sylfaen" w:cs="Sylfaen"/>
        </w:rPr>
        <w:t>ცდილობს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მაქსიმალურად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აამაღლოს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ცნობიერება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ზოგადად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როგორც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საზოგადოებაში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ასევე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კომპანიაში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მომუშავე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პერსონალზეც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იზრუნოს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ჩვენი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კარი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ყოველთვის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ღიაა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მონდომებული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ენერგიული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ბლოკჩეინის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მომავლით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დაინტერესებული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ადამიანებისათვის</w:t>
      </w:r>
      <w:proofErr w:type="spellEnd"/>
      <w:r>
        <w:t>.</w:t>
      </w:r>
    </w:p>
    <w:p w:rsidR="003561FC" w:rsidRDefault="0037511D">
      <w:bookmarkStart w:id="0" w:name="_GoBack"/>
      <w:bookmarkEnd w:id="0"/>
    </w:p>
    <w:sectPr w:rsidR="00356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88"/>
    <w:rsid w:val="0037511D"/>
    <w:rsid w:val="006C1988"/>
    <w:rsid w:val="00DA2A09"/>
    <w:rsid w:val="00F9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7ABFB-70D5-423C-A9A7-6E3F48E5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0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8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5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2600</Characters>
  <Application>Microsoft Office Word</Application>
  <DocSecurity>0</DocSecurity>
  <Lines>21</Lines>
  <Paragraphs>6</Paragraphs>
  <ScaleCrop>false</ScaleCrop>
  <Company>diakov.net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2018-08-13T06:55:00Z</dcterms:created>
  <dcterms:modified xsi:type="dcterms:W3CDTF">2018-08-13T06:57:00Z</dcterms:modified>
</cp:coreProperties>
</file>